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413B1C" w14:textId="06A1A300" w:rsidR="00B71E73" w:rsidRPr="002763DD" w:rsidRDefault="004F3216" w:rsidP="003F2963">
      <w:pPr>
        <w:jc w:val="center"/>
        <w:rPr>
          <w:lang w:val="ro-RO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01F6F079" wp14:editId="797411A5">
            <wp:extent cx="6115050" cy="800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58174" w14:textId="4821F48B" w:rsidR="00374C82" w:rsidRPr="00475BF8" w:rsidRDefault="00F54036" w:rsidP="00374C82">
      <w:pPr>
        <w:jc w:val="right"/>
        <w:rPr>
          <w:rFonts w:ascii="Trebuchet MS" w:hAnsi="Trebuchet MS" w:cs="Times New Roman"/>
          <w:b/>
          <w:sz w:val="24"/>
          <w:szCs w:val="24"/>
          <w:lang w:val="ro-RO"/>
        </w:rPr>
      </w:pPr>
      <w:r>
        <w:rPr>
          <w:rFonts w:ascii="Trebuchet MS" w:hAnsi="Trebuchet MS" w:cs="Times New Roman"/>
          <w:b/>
          <w:sz w:val="24"/>
          <w:szCs w:val="24"/>
          <w:lang w:val="ro-RO"/>
        </w:rPr>
        <w:t>0</w:t>
      </w:r>
      <w:r w:rsidR="0099223A" w:rsidRPr="00475BF8">
        <w:rPr>
          <w:rFonts w:ascii="Trebuchet MS" w:hAnsi="Trebuchet MS" w:cs="Times New Roman"/>
          <w:b/>
          <w:sz w:val="24"/>
          <w:szCs w:val="24"/>
          <w:lang w:val="ro-RO"/>
        </w:rPr>
        <w:t xml:space="preserve">1 martie </w:t>
      </w:r>
      <w:r w:rsidR="00A3693D" w:rsidRPr="00475BF8">
        <w:rPr>
          <w:rFonts w:ascii="Trebuchet MS" w:hAnsi="Trebuchet MS" w:cs="Times New Roman"/>
          <w:b/>
          <w:sz w:val="24"/>
          <w:szCs w:val="24"/>
          <w:lang w:val="ro-RO"/>
        </w:rPr>
        <w:t>20</w:t>
      </w:r>
      <w:r w:rsidR="00A7526D" w:rsidRPr="00475BF8">
        <w:rPr>
          <w:rFonts w:ascii="Trebuchet MS" w:hAnsi="Trebuchet MS" w:cs="Times New Roman"/>
          <w:b/>
          <w:sz w:val="24"/>
          <w:szCs w:val="24"/>
          <w:lang w:val="ro-RO"/>
        </w:rPr>
        <w:t>2</w:t>
      </w:r>
      <w:r w:rsidR="006208EA" w:rsidRPr="00475BF8">
        <w:rPr>
          <w:rFonts w:ascii="Trebuchet MS" w:hAnsi="Trebuchet MS" w:cs="Times New Roman"/>
          <w:b/>
          <w:sz w:val="24"/>
          <w:szCs w:val="24"/>
          <w:lang w:val="ro-RO"/>
        </w:rPr>
        <w:t>3</w:t>
      </w:r>
    </w:p>
    <w:p w14:paraId="39C428A4" w14:textId="77777777" w:rsidR="00C04170" w:rsidRPr="00475BF8" w:rsidRDefault="00C04170" w:rsidP="00374C82">
      <w:pPr>
        <w:jc w:val="right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3557EBD4" w14:textId="77777777" w:rsidR="009759BE" w:rsidRPr="00475BF8" w:rsidRDefault="00843083" w:rsidP="000745DC">
      <w:pPr>
        <w:autoSpaceDE w:val="0"/>
        <w:autoSpaceDN w:val="0"/>
        <w:adjustRightInd w:val="0"/>
        <w:spacing w:after="0" w:line="293" w:lineRule="auto"/>
        <w:jc w:val="center"/>
        <w:rPr>
          <w:rFonts w:ascii="Trebuchet MS" w:hAnsi="Trebuchet MS" w:cs="Times New Roman"/>
          <w:b/>
          <w:bCs/>
          <w:sz w:val="24"/>
          <w:szCs w:val="24"/>
          <w:lang w:val="ro-RO"/>
        </w:rPr>
      </w:pPr>
      <w:r w:rsidRPr="00475BF8">
        <w:rPr>
          <w:rFonts w:ascii="Trebuchet MS" w:hAnsi="Trebuchet MS" w:cs="Times New Roman"/>
          <w:b/>
          <w:bCs/>
          <w:sz w:val="24"/>
          <w:szCs w:val="24"/>
          <w:lang w:val="ro-RO"/>
        </w:rPr>
        <w:t>COMUNICAT</w:t>
      </w:r>
      <w:r w:rsidR="008A0881" w:rsidRPr="00475BF8">
        <w:rPr>
          <w:rFonts w:ascii="Trebuchet MS" w:hAnsi="Trebuchet MS" w:cs="Times New Roman"/>
          <w:b/>
          <w:bCs/>
          <w:sz w:val="24"/>
          <w:szCs w:val="24"/>
          <w:lang w:val="ro-RO"/>
        </w:rPr>
        <w:t xml:space="preserve"> </w:t>
      </w:r>
      <w:r w:rsidR="009759BE" w:rsidRPr="00475BF8">
        <w:rPr>
          <w:rFonts w:ascii="Trebuchet MS" w:hAnsi="Trebuchet MS" w:cs="Times New Roman"/>
          <w:b/>
          <w:bCs/>
          <w:sz w:val="24"/>
          <w:szCs w:val="24"/>
          <w:lang w:val="ro-RO"/>
        </w:rPr>
        <w:t>DE PRESĂ</w:t>
      </w:r>
    </w:p>
    <w:p w14:paraId="08FEEC1A" w14:textId="18250DB0" w:rsidR="000745DC" w:rsidRPr="00475BF8" w:rsidRDefault="008C5560" w:rsidP="0099223A">
      <w:pPr>
        <w:autoSpaceDE w:val="0"/>
        <w:autoSpaceDN w:val="0"/>
        <w:adjustRightInd w:val="0"/>
        <w:spacing w:after="0" w:line="293" w:lineRule="auto"/>
        <w:ind w:left="-1152" w:right="-1008"/>
        <w:jc w:val="center"/>
        <w:rPr>
          <w:rFonts w:ascii="Trebuchet MS" w:eastAsia="Calibri" w:hAnsi="Trebuchet MS" w:cs="Times New Roman"/>
          <w:b/>
          <w:bCs/>
          <w:i/>
          <w:iCs/>
          <w:sz w:val="24"/>
          <w:szCs w:val="24"/>
          <w:lang w:val="ro-RO"/>
        </w:rPr>
      </w:pPr>
      <w:r w:rsidRPr="00475BF8">
        <w:rPr>
          <w:rFonts w:ascii="Trebuchet MS" w:hAnsi="Trebuchet MS" w:cs="Times New Roman"/>
          <w:b/>
          <w:bCs/>
          <w:i/>
          <w:iCs/>
          <w:sz w:val="24"/>
          <w:szCs w:val="24"/>
          <w:lang w:val="ro-RO"/>
        </w:rPr>
        <w:t>APIA dă s</w:t>
      </w:r>
      <w:r w:rsidR="000745DC" w:rsidRPr="00475BF8">
        <w:rPr>
          <w:rFonts w:ascii="Trebuchet MS" w:hAnsi="Trebuchet MS" w:cs="Times New Roman"/>
          <w:b/>
          <w:bCs/>
          <w:i/>
          <w:iCs/>
          <w:sz w:val="24"/>
          <w:szCs w:val="24"/>
          <w:lang w:val="ro-RO"/>
        </w:rPr>
        <w:t xml:space="preserve">tartul Campaniei de </w:t>
      </w:r>
      <w:r w:rsidR="0099223A" w:rsidRPr="00475BF8">
        <w:rPr>
          <w:rFonts w:ascii="Trebuchet MS" w:hAnsi="Trebuchet MS" w:cs="Times New Roman"/>
          <w:b/>
          <w:bCs/>
          <w:i/>
          <w:iCs/>
          <w:sz w:val="24"/>
          <w:szCs w:val="24"/>
          <w:lang w:val="ro-RO"/>
        </w:rPr>
        <w:t xml:space="preserve">primire </w:t>
      </w:r>
      <w:r w:rsidR="0099223A" w:rsidRPr="00475BF8">
        <w:rPr>
          <w:rFonts w:ascii="Trebuchet MS" w:eastAsia="Calibri" w:hAnsi="Trebuchet MS" w:cs="Times New Roman"/>
          <w:b/>
          <w:bCs/>
          <w:i/>
          <w:iCs/>
          <w:sz w:val="24"/>
          <w:szCs w:val="24"/>
          <w:lang w:val="ro-RO"/>
        </w:rPr>
        <w:t xml:space="preserve">a </w:t>
      </w:r>
      <w:r w:rsidR="000745DC" w:rsidRPr="00475BF8">
        <w:rPr>
          <w:rFonts w:ascii="Trebuchet MS" w:hAnsi="Trebuchet MS" w:cs="Times New Roman"/>
          <w:b/>
          <w:bCs/>
          <w:i/>
          <w:iCs/>
          <w:sz w:val="24"/>
          <w:szCs w:val="24"/>
          <w:lang w:val="ro-RO"/>
        </w:rPr>
        <w:t>Cereri</w:t>
      </w:r>
      <w:r w:rsidR="000C6B6E" w:rsidRPr="00475BF8">
        <w:rPr>
          <w:rFonts w:ascii="Trebuchet MS" w:hAnsi="Trebuchet MS" w:cs="Times New Roman"/>
          <w:b/>
          <w:bCs/>
          <w:i/>
          <w:iCs/>
          <w:sz w:val="24"/>
          <w:szCs w:val="24"/>
          <w:lang w:val="ro-RO"/>
        </w:rPr>
        <w:t>lor</w:t>
      </w:r>
      <w:r w:rsidR="000745DC" w:rsidRPr="00475BF8">
        <w:rPr>
          <w:rFonts w:ascii="Trebuchet MS" w:hAnsi="Trebuchet MS" w:cs="Times New Roman"/>
          <w:b/>
          <w:bCs/>
          <w:i/>
          <w:iCs/>
          <w:sz w:val="24"/>
          <w:szCs w:val="24"/>
          <w:lang w:val="ro-RO"/>
        </w:rPr>
        <w:t xml:space="preserve"> de Plat</w:t>
      </w:r>
      <w:r w:rsidR="00A00AB6">
        <w:rPr>
          <w:rFonts w:ascii="Trebuchet MS" w:hAnsi="Trebuchet MS" w:cs="Times New Roman"/>
          <w:b/>
          <w:bCs/>
          <w:i/>
          <w:iCs/>
          <w:sz w:val="24"/>
          <w:szCs w:val="24"/>
          <w:lang w:val="ro-RO"/>
        </w:rPr>
        <w:t>ă pentru</w:t>
      </w:r>
      <w:r w:rsidR="000745DC" w:rsidRPr="00475BF8">
        <w:rPr>
          <w:rFonts w:ascii="Trebuchet MS" w:eastAsia="Calibri" w:hAnsi="Trebuchet MS" w:cs="Times New Roman"/>
          <w:b/>
          <w:bCs/>
          <w:i/>
          <w:iCs/>
          <w:sz w:val="24"/>
          <w:szCs w:val="24"/>
          <w:lang w:val="ro-RO"/>
        </w:rPr>
        <w:t xml:space="preserve"> anul 202</w:t>
      </w:r>
      <w:r w:rsidR="006208EA" w:rsidRPr="00475BF8">
        <w:rPr>
          <w:rFonts w:ascii="Trebuchet MS" w:eastAsia="Calibri" w:hAnsi="Trebuchet MS" w:cs="Times New Roman"/>
          <w:b/>
          <w:bCs/>
          <w:i/>
          <w:iCs/>
          <w:sz w:val="24"/>
          <w:szCs w:val="24"/>
          <w:lang w:val="ro-RO"/>
        </w:rPr>
        <w:t>3</w:t>
      </w:r>
    </w:p>
    <w:p w14:paraId="36B44AE2" w14:textId="18B232BD" w:rsidR="000745DC" w:rsidRPr="00475BF8" w:rsidRDefault="00D5414D" w:rsidP="0099223A">
      <w:pPr>
        <w:spacing w:before="600" w:after="0" w:line="240" w:lineRule="auto"/>
        <w:jc w:val="both"/>
        <w:rPr>
          <w:rFonts w:ascii="Trebuchet MS" w:eastAsia="Trebuchet MS" w:hAnsi="Trebuchet MS" w:cs="Trebuchet MS"/>
          <w:color w:val="000000"/>
          <w:sz w:val="24"/>
          <w:szCs w:val="24"/>
          <w:highlight w:val="white"/>
          <w:lang w:val="fr-FR"/>
        </w:rPr>
      </w:pPr>
      <w:r w:rsidRPr="00475BF8">
        <w:rPr>
          <w:rFonts w:ascii="Trebuchet MS" w:hAnsi="Trebuchet MS" w:cs="Times New Roman"/>
          <w:sz w:val="24"/>
          <w:szCs w:val="24"/>
          <w:lang w:val="ro-RO"/>
        </w:rPr>
        <w:t xml:space="preserve">Agenţia de Plăţi şi Intervenţie pentru Agricultură (APIA) </w:t>
      </w:r>
      <w:r w:rsidR="00DA7900" w:rsidRPr="00475BF8">
        <w:rPr>
          <w:rFonts w:ascii="Trebuchet MS" w:hAnsi="Trebuchet MS" w:cs="Times New Roman"/>
          <w:b/>
          <w:bCs/>
          <w:sz w:val="24"/>
          <w:szCs w:val="24"/>
          <w:lang w:val="ro-RO"/>
        </w:rPr>
        <w:t xml:space="preserve">demarează de </w:t>
      </w:r>
      <w:r w:rsidRPr="00475BF8">
        <w:rPr>
          <w:rFonts w:ascii="Trebuchet MS" w:hAnsi="Trebuchet MS" w:cs="Times New Roman"/>
          <w:b/>
          <w:bCs/>
          <w:sz w:val="24"/>
          <w:szCs w:val="24"/>
          <w:lang w:val="ro-RO"/>
        </w:rPr>
        <w:t>a</w:t>
      </w:r>
      <w:r w:rsidR="00A7526D" w:rsidRPr="00475BF8">
        <w:rPr>
          <w:rFonts w:ascii="Trebuchet MS" w:hAnsi="Trebuchet MS" w:cs="Times New Roman"/>
          <w:b/>
          <w:bCs/>
          <w:sz w:val="24"/>
          <w:szCs w:val="24"/>
          <w:lang w:val="ro-RO"/>
        </w:rPr>
        <w:t xml:space="preserve">stăzi, </w:t>
      </w:r>
      <w:r w:rsidR="0099223A" w:rsidRPr="00475BF8">
        <w:rPr>
          <w:rFonts w:ascii="Trebuchet MS" w:hAnsi="Trebuchet MS" w:cs="Times New Roman"/>
          <w:b/>
          <w:bCs/>
          <w:sz w:val="24"/>
          <w:szCs w:val="24"/>
          <w:lang w:val="ro-RO"/>
        </w:rPr>
        <w:t>1 martie</w:t>
      </w:r>
      <w:r w:rsidR="00A7526D" w:rsidRPr="00475BF8">
        <w:rPr>
          <w:rFonts w:ascii="Trebuchet MS" w:hAnsi="Trebuchet MS" w:cs="Times New Roman"/>
          <w:b/>
          <w:bCs/>
          <w:sz w:val="24"/>
          <w:szCs w:val="24"/>
          <w:lang w:val="ro-RO"/>
        </w:rPr>
        <w:t>,</w:t>
      </w:r>
      <w:r w:rsidRPr="00475BF8">
        <w:rPr>
          <w:rFonts w:ascii="Trebuchet MS" w:hAnsi="Trebuchet MS" w:cs="Times New Roman"/>
          <w:b/>
          <w:sz w:val="24"/>
          <w:szCs w:val="24"/>
          <w:lang w:val="ro-RO"/>
        </w:rPr>
        <w:t xml:space="preserve"> Campania d</w:t>
      </w:r>
      <w:r w:rsidR="0099223A" w:rsidRPr="00475BF8">
        <w:rPr>
          <w:rFonts w:ascii="Trebuchet MS" w:hAnsi="Trebuchet MS" w:cs="Times New Roman"/>
          <w:b/>
          <w:sz w:val="24"/>
          <w:szCs w:val="24"/>
          <w:lang w:val="ro-RO"/>
        </w:rPr>
        <w:t>e</w:t>
      </w:r>
      <w:r w:rsidRPr="00475BF8">
        <w:rPr>
          <w:rFonts w:ascii="Trebuchet MS" w:eastAsia="Calibri" w:hAnsi="Trebuchet MS" w:cs="Times New Roman"/>
          <w:sz w:val="24"/>
          <w:szCs w:val="24"/>
          <w:lang w:val="ro-RO"/>
        </w:rPr>
        <w:t xml:space="preserve"> </w:t>
      </w:r>
      <w:r w:rsidR="000C6B6E" w:rsidRPr="00475BF8">
        <w:rPr>
          <w:rFonts w:ascii="Trebuchet MS" w:hAnsi="Trebuchet MS" w:cs="Times New Roman"/>
          <w:b/>
          <w:sz w:val="24"/>
          <w:szCs w:val="24"/>
          <w:lang w:val="ro-RO"/>
        </w:rPr>
        <w:t>primire</w:t>
      </w:r>
      <w:r w:rsidR="0099223A" w:rsidRPr="00475BF8">
        <w:rPr>
          <w:rFonts w:ascii="Trebuchet MS" w:hAnsi="Trebuchet MS" w:cs="Times New Roman"/>
          <w:b/>
          <w:sz w:val="24"/>
          <w:szCs w:val="24"/>
          <w:lang w:val="ro-RO"/>
        </w:rPr>
        <w:t xml:space="preserve"> </w:t>
      </w:r>
      <w:r w:rsidR="000C6B6E" w:rsidRPr="00475BF8">
        <w:rPr>
          <w:rFonts w:ascii="Trebuchet MS" w:hAnsi="Trebuchet MS" w:cs="Times New Roman"/>
          <w:b/>
          <w:sz w:val="24"/>
          <w:szCs w:val="24"/>
          <w:lang w:val="ro-RO"/>
        </w:rPr>
        <w:t>a</w:t>
      </w:r>
      <w:r w:rsidRPr="00475BF8">
        <w:rPr>
          <w:rFonts w:ascii="Trebuchet MS" w:hAnsi="Trebuchet MS" w:cs="Times New Roman"/>
          <w:b/>
          <w:sz w:val="24"/>
          <w:szCs w:val="24"/>
          <w:lang w:val="ro-RO"/>
        </w:rPr>
        <w:t xml:space="preserve"> Cereri</w:t>
      </w:r>
      <w:r w:rsidR="000C6B6E" w:rsidRPr="00475BF8">
        <w:rPr>
          <w:rFonts w:ascii="Trebuchet MS" w:hAnsi="Trebuchet MS" w:cs="Times New Roman"/>
          <w:b/>
          <w:sz w:val="24"/>
          <w:szCs w:val="24"/>
          <w:lang w:val="ro-RO"/>
        </w:rPr>
        <w:t>lor</w:t>
      </w:r>
      <w:r w:rsidRPr="00475BF8">
        <w:rPr>
          <w:rFonts w:ascii="Trebuchet MS" w:hAnsi="Trebuchet MS" w:cs="Times New Roman"/>
          <w:b/>
          <w:sz w:val="24"/>
          <w:szCs w:val="24"/>
          <w:lang w:val="ro-RO"/>
        </w:rPr>
        <w:t xml:space="preserve"> de Plată</w:t>
      </w:r>
      <w:r w:rsidR="002524B0" w:rsidRPr="00475BF8">
        <w:rPr>
          <w:rFonts w:ascii="Trebuchet MS" w:hAnsi="Trebuchet MS" w:cs="Times New Roman"/>
          <w:sz w:val="24"/>
          <w:szCs w:val="24"/>
          <w:lang w:val="ro-RO"/>
        </w:rPr>
        <w:t xml:space="preserve"> </w:t>
      </w:r>
      <w:r w:rsidR="002524B0" w:rsidRPr="00475BF8">
        <w:rPr>
          <w:rFonts w:ascii="Trebuchet MS" w:hAnsi="Trebuchet MS" w:cs="Times New Roman"/>
          <w:b/>
          <w:bCs/>
          <w:sz w:val="24"/>
          <w:szCs w:val="24"/>
          <w:lang w:val="ro-RO"/>
        </w:rPr>
        <w:t>în</w:t>
      </w:r>
      <w:r w:rsidRPr="00475BF8">
        <w:rPr>
          <w:rFonts w:ascii="Trebuchet MS" w:eastAsia="Calibri" w:hAnsi="Trebuchet MS" w:cs="Times New Roman"/>
          <w:b/>
          <w:bCs/>
          <w:sz w:val="24"/>
          <w:szCs w:val="24"/>
          <w:lang w:val="ro-RO"/>
        </w:rPr>
        <w:t xml:space="preserve"> anu</w:t>
      </w:r>
      <w:r w:rsidR="008225C9" w:rsidRPr="00475BF8">
        <w:rPr>
          <w:rFonts w:ascii="Trebuchet MS" w:eastAsia="Calibri" w:hAnsi="Trebuchet MS" w:cs="Times New Roman"/>
          <w:b/>
          <w:bCs/>
          <w:sz w:val="24"/>
          <w:szCs w:val="24"/>
          <w:lang w:val="ro-RO"/>
        </w:rPr>
        <w:t>l</w:t>
      </w:r>
      <w:r w:rsidRPr="00475BF8">
        <w:rPr>
          <w:rFonts w:ascii="Trebuchet MS" w:eastAsia="Calibri" w:hAnsi="Trebuchet MS" w:cs="Times New Roman"/>
          <w:b/>
          <w:bCs/>
          <w:sz w:val="24"/>
          <w:szCs w:val="24"/>
          <w:lang w:val="ro-RO"/>
        </w:rPr>
        <w:t xml:space="preserve"> 20</w:t>
      </w:r>
      <w:r w:rsidR="000745DC" w:rsidRPr="00475BF8">
        <w:rPr>
          <w:rFonts w:ascii="Trebuchet MS" w:eastAsia="Calibri" w:hAnsi="Trebuchet MS" w:cs="Times New Roman"/>
          <w:b/>
          <w:bCs/>
          <w:sz w:val="24"/>
          <w:szCs w:val="24"/>
          <w:lang w:val="ro-RO"/>
        </w:rPr>
        <w:t>2</w:t>
      </w:r>
      <w:r w:rsidR="006208EA" w:rsidRPr="00475BF8">
        <w:rPr>
          <w:rFonts w:ascii="Trebuchet MS" w:eastAsia="Calibri" w:hAnsi="Trebuchet MS" w:cs="Times New Roman"/>
          <w:b/>
          <w:bCs/>
          <w:sz w:val="24"/>
          <w:szCs w:val="24"/>
          <w:lang w:val="ro-RO"/>
        </w:rPr>
        <w:t>3</w:t>
      </w:r>
      <w:r w:rsidR="0099223A" w:rsidRPr="00475BF8">
        <w:rPr>
          <w:rFonts w:ascii="Trebuchet MS" w:eastAsia="Calibri" w:hAnsi="Trebuchet MS" w:cs="Times New Roman"/>
          <w:sz w:val="24"/>
          <w:szCs w:val="24"/>
          <w:lang w:val="ro-RO"/>
        </w:rPr>
        <w:t>.</w:t>
      </w:r>
      <w:r w:rsidR="0099223A" w:rsidRPr="00475BF8">
        <w:rPr>
          <w:rFonts w:ascii="Trebuchet MS" w:eastAsia="Trebuchet MS" w:hAnsi="Trebuchet MS" w:cs="Trebuchet MS"/>
          <w:b/>
          <w:sz w:val="24"/>
          <w:szCs w:val="24"/>
          <w:lang w:val="fr-FR"/>
        </w:rPr>
        <w:t xml:space="preserve"> </w:t>
      </w:r>
    </w:p>
    <w:p w14:paraId="5C0F4040" w14:textId="608AC9F0" w:rsidR="00AC3FF8" w:rsidRPr="00475BF8" w:rsidRDefault="008B5012" w:rsidP="0099223A">
      <w:pPr>
        <w:spacing w:before="240" w:line="240" w:lineRule="auto"/>
        <w:jc w:val="both"/>
        <w:rPr>
          <w:rFonts w:ascii="Trebuchet MS" w:hAnsi="Trebuchet MS" w:cs="Times New Roman"/>
          <w:noProof/>
          <w:color w:val="000000" w:themeColor="text1"/>
          <w:sz w:val="24"/>
          <w:szCs w:val="24"/>
          <w:shd w:val="clear" w:color="auto" w:fill="FFFFFF"/>
          <w:lang w:val="ro-RO"/>
        </w:rPr>
      </w:pPr>
      <w:r w:rsidRPr="00475BF8">
        <w:rPr>
          <w:rFonts w:ascii="Trebuchet MS" w:hAnsi="Trebuchet MS" w:cs="Times New Roman"/>
          <w:b/>
          <w:bCs/>
          <w:color w:val="000000" w:themeColor="text1"/>
          <w:sz w:val="24"/>
          <w:szCs w:val="24"/>
          <w:lang w:val="ro-RO"/>
        </w:rPr>
        <w:t>F</w:t>
      </w:r>
      <w:r w:rsidR="008C5560" w:rsidRPr="00475BF8">
        <w:rPr>
          <w:rFonts w:ascii="Trebuchet MS" w:hAnsi="Trebuchet MS" w:cs="Times New Roman"/>
          <w:b/>
          <w:bCs/>
          <w:color w:val="000000" w:themeColor="text1"/>
          <w:sz w:val="24"/>
          <w:szCs w:val="24"/>
          <w:lang w:val="ro-RO"/>
        </w:rPr>
        <w:t>ermierii vor putea depune</w:t>
      </w:r>
      <w:r w:rsidR="008C5560" w:rsidRPr="00475BF8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</w:t>
      </w:r>
      <w:r w:rsidR="006208EA" w:rsidRPr="00475BF8">
        <w:rPr>
          <w:rFonts w:ascii="Trebuchet MS" w:hAnsi="Trebuchet MS" w:cs="Times New Roman"/>
          <w:b/>
          <w:bCs/>
          <w:color w:val="000000" w:themeColor="text1"/>
          <w:sz w:val="24"/>
          <w:szCs w:val="24"/>
          <w:lang w:val="ro-RO"/>
        </w:rPr>
        <w:t>Cererea de Plată</w:t>
      </w:r>
      <w:r w:rsidR="006208EA" w:rsidRPr="00475BF8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, </w:t>
      </w:r>
      <w:r w:rsidR="008C5560" w:rsidRPr="00475BF8">
        <w:rPr>
          <w:rFonts w:ascii="Trebuchet MS" w:eastAsia="Times New Roman" w:hAnsi="Trebuchet MS" w:cs="Times New Roman"/>
          <w:b/>
          <w:bCs/>
          <w:color w:val="000000" w:themeColor="text1"/>
          <w:sz w:val="24"/>
          <w:szCs w:val="24"/>
          <w:lang w:val="ro-RO"/>
        </w:rPr>
        <w:t>în</w:t>
      </w:r>
      <w:r w:rsidR="008C5560" w:rsidRPr="00475BF8">
        <w:rPr>
          <w:rFonts w:ascii="Trebuchet MS" w:hAnsi="Trebuchet MS" w:cs="Times New Roman"/>
          <w:b/>
          <w:bCs/>
          <w:color w:val="000000" w:themeColor="text1"/>
          <w:sz w:val="24"/>
          <w:szCs w:val="24"/>
          <w:lang w:val="ro-RO"/>
        </w:rPr>
        <w:t xml:space="preserve"> perioada 01 martie – 1</w:t>
      </w:r>
      <w:r w:rsidR="006208EA" w:rsidRPr="00475BF8">
        <w:rPr>
          <w:rFonts w:ascii="Trebuchet MS" w:hAnsi="Trebuchet MS" w:cs="Times New Roman"/>
          <w:b/>
          <w:bCs/>
          <w:color w:val="000000" w:themeColor="text1"/>
          <w:sz w:val="24"/>
          <w:szCs w:val="24"/>
          <w:lang w:val="ro-RO"/>
        </w:rPr>
        <w:t>5</w:t>
      </w:r>
      <w:r w:rsidR="008C5560" w:rsidRPr="00475BF8">
        <w:rPr>
          <w:rFonts w:ascii="Trebuchet MS" w:hAnsi="Trebuchet MS" w:cs="Times New Roman"/>
          <w:b/>
          <w:bCs/>
          <w:color w:val="000000" w:themeColor="text1"/>
          <w:sz w:val="24"/>
          <w:szCs w:val="24"/>
          <w:lang w:val="ro-RO"/>
        </w:rPr>
        <w:t xml:space="preserve"> mai</w:t>
      </w:r>
      <w:r w:rsidR="008C5560" w:rsidRPr="00475BF8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>,</w:t>
      </w:r>
      <w:r w:rsidR="008C5560" w:rsidRPr="00475BF8">
        <w:rPr>
          <w:rFonts w:ascii="Trebuchet MS" w:hAnsi="Trebuchet MS" w:cs="Times New Roman"/>
          <w:b/>
          <w:bCs/>
          <w:color w:val="000000" w:themeColor="text1"/>
          <w:sz w:val="24"/>
          <w:szCs w:val="24"/>
          <w:lang w:val="ro-RO"/>
        </w:rPr>
        <w:t xml:space="preserve"> </w:t>
      </w:r>
      <w:r w:rsidR="006208EA" w:rsidRPr="00475BF8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fără a se prezenta </w:t>
      </w:r>
      <w:r w:rsidR="006208EA" w:rsidRPr="00475BF8"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>la Centrele APIA,</w:t>
      </w:r>
      <w:r w:rsidR="006208EA" w:rsidRPr="00475BF8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</w:t>
      </w:r>
      <w:r w:rsidR="008C5560" w:rsidRPr="00475BF8">
        <w:rPr>
          <w:rFonts w:ascii="Trebuchet MS" w:hAnsi="Trebuchet MS" w:cs="Times New Roman"/>
          <w:b/>
          <w:noProof/>
          <w:color w:val="000000" w:themeColor="text1"/>
          <w:sz w:val="24"/>
          <w:szCs w:val="24"/>
          <w:shd w:val="clear" w:color="auto" w:fill="FFFFFF"/>
          <w:lang w:val="ro-RO"/>
        </w:rPr>
        <w:t>prin accesarea aplicației IPA-Online</w:t>
      </w:r>
      <w:r w:rsidR="008C5560" w:rsidRPr="00475BF8"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 xml:space="preserve"> din versiunea internet,</w:t>
      </w:r>
      <w:r w:rsidR="008C5560" w:rsidRPr="00475BF8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conform </w:t>
      </w:r>
      <w:r w:rsidR="008C5560" w:rsidRPr="00475BF8">
        <w:rPr>
          <w:rFonts w:ascii="Trebuchet MS" w:hAnsi="Trebuchet MS" w:cs="Times New Roman"/>
          <w:i/>
          <w:color w:val="000000" w:themeColor="text1"/>
          <w:sz w:val="24"/>
          <w:szCs w:val="24"/>
          <w:lang w:val="ro-RO"/>
        </w:rPr>
        <w:t>Manualului de utilizare IPA-Online (accesibil în aplicaţie)</w:t>
      </w:r>
      <w:r w:rsidR="006208EA" w:rsidRPr="00475BF8"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>.</w:t>
      </w:r>
    </w:p>
    <w:p w14:paraId="0DF9165F" w14:textId="77777777" w:rsidR="0099223A" w:rsidRPr="00475BF8" w:rsidRDefault="0099223A" w:rsidP="0099223A">
      <w:pPr>
        <w:tabs>
          <w:tab w:val="left" w:pos="7920"/>
        </w:tabs>
        <w:spacing w:before="240" w:after="0" w:line="240" w:lineRule="auto"/>
        <w:jc w:val="both"/>
        <w:rPr>
          <w:rFonts w:ascii="Trebuchet MS" w:hAnsi="Trebuchet MS" w:cs="Times New Roman"/>
          <w:b/>
          <w:color w:val="000000" w:themeColor="text1"/>
          <w:sz w:val="24"/>
          <w:szCs w:val="24"/>
          <w:lang w:val="ro-RO"/>
        </w:rPr>
      </w:pPr>
      <w:r w:rsidRPr="00475BF8">
        <w:rPr>
          <w:rFonts w:ascii="Trebuchet MS" w:hAnsi="Trebuchet MS" w:cs="Times New Roman"/>
          <w:b/>
          <w:color w:val="000000" w:themeColor="text1"/>
          <w:sz w:val="24"/>
          <w:szCs w:val="24"/>
          <w:lang w:val="ro-RO"/>
        </w:rPr>
        <w:t>Se va completa o singură Cerere de Plată, chiar dacă se utilizează suprafeţe de teren în diferite localităţi sau judeţe.</w:t>
      </w:r>
    </w:p>
    <w:p w14:paraId="49B43F46" w14:textId="67EBF583" w:rsidR="000C6B6E" w:rsidRPr="00475BF8" w:rsidRDefault="0099223A" w:rsidP="00C454FB">
      <w:pPr>
        <w:shd w:val="clear" w:color="auto" w:fill="FFFFFF"/>
        <w:spacing w:before="240" w:line="240" w:lineRule="auto"/>
        <w:jc w:val="both"/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</w:pPr>
      <w:r w:rsidRPr="00475BF8">
        <w:rPr>
          <w:rFonts w:ascii="Arial" w:hAnsi="Arial" w:cs="Arial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>►</w:t>
      </w:r>
      <w:r w:rsidR="00475BF8" w:rsidRPr="00475BF8"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 xml:space="preserve"> </w:t>
      </w:r>
      <w:r w:rsidR="008A5B07" w:rsidRPr="00475BF8"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>F</w:t>
      </w:r>
      <w:r w:rsidR="00C425EB" w:rsidRPr="00475BF8"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 xml:space="preserve">ermierii </w:t>
      </w:r>
      <w:r w:rsidR="002F0961" w:rsidRPr="00475BF8"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 xml:space="preserve">trebuie </w:t>
      </w:r>
      <w:r w:rsidR="00C425EB" w:rsidRPr="00475BF8"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>să verifice împreună</w:t>
      </w:r>
      <w:r w:rsidR="000C6B6E" w:rsidRPr="00475BF8"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 xml:space="preserve"> cu primăria pe raza căreia dețin terenul</w:t>
      </w:r>
      <w:r w:rsidR="00C425EB" w:rsidRPr="00475BF8"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>,</w:t>
      </w:r>
      <w:r w:rsidR="000C6B6E" w:rsidRPr="00475BF8"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 xml:space="preserve"> situația înscrierii în Registrul agricol a terenului și </w:t>
      </w:r>
      <w:r w:rsidR="00C425EB" w:rsidRPr="00475BF8"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 xml:space="preserve">să </w:t>
      </w:r>
      <w:r w:rsidR="000C6B6E" w:rsidRPr="00475BF8"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>permit</w:t>
      </w:r>
      <w:r w:rsidR="00C425EB" w:rsidRPr="00475BF8"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>ă</w:t>
      </w:r>
      <w:r w:rsidR="000C6B6E" w:rsidRPr="00475BF8"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 xml:space="preserve"> </w:t>
      </w:r>
      <w:r w:rsidR="00C425EB" w:rsidRPr="00475BF8"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 xml:space="preserve">primăriei </w:t>
      </w:r>
      <w:r w:rsidR="000C6B6E" w:rsidRPr="00475BF8"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>să transmită la APIA adeverinț</w:t>
      </w:r>
      <w:r w:rsidR="000263E9" w:rsidRPr="00475BF8"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>ele privind utilizarea terenului conform înscrierii în Registrul Agricol</w:t>
      </w:r>
      <w:r w:rsidR="000C6B6E" w:rsidRPr="00475BF8"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>.</w:t>
      </w:r>
    </w:p>
    <w:p w14:paraId="6A6B7C8F" w14:textId="623692E8" w:rsidR="00EB7474" w:rsidRPr="00475BF8" w:rsidRDefault="0099223A" w:rsidP="003075E8">
      <w:pPr>
        <w:spacing w:before="240" w:after="0" w:line="240" w:lineRule="auto"/>
        <w:ind w:right="-360"/>
        <w:rPr>
          <w:rFonts w:ascii="Trebuchet MS" w:hAnsi="Trebuchet MS" w:cs="Times New Roman"/>
          <w:iCs/>
          <w:sz w:val="24"/>
          <w:szCs w:val="24"/>
          <w:bdr w:val="none" w:sz="0" w:space="0" w:color="auto" w:frame="1"/>
          <w:lang w:val="ro-RO"/>
        </w:rPr>
      </w:pPr>
      <w:r w:rsidRPr="00475BF8">
        <w:rPr>
          <w:rStyle w:val="rvts12"/>
          <w:rFonts w:ascii="Arial" w:hAnsi="Arial" w:cs="Arial"/>
          <w:iCs/>
          <w:sz w:val="24"/>
          <w:szCs w:val="24"/>
          <w:bdr w:val="none" w:sz="0" w:space="0" w:color="auto" w:frame="1"/>
          <w:lang w:val="ro-RO"/>
        </w:rPr>
        <w:t>►</w:t>
      </w:r>
      <w:r w:rsidR="00475BF8" w:rsidRPr="00475BF8">
        <w:rPr>
          <w:rStyle w:val="rvts12"/>
          <w:rFonts w:ascii="Trebuchet MS" w:hAnsi="Trebuchet MS" w:cs="Times New Roman"/>
          <w:iCs/>
          <w:sz w:val="24"/>
          <w:szCs w:val="24"/>
          <w:bdr w:val="none" w:sz="0" w:space="0" w:color="auto" w:frame="1"/>
          <w:lang w:val="ro-RO"/>
        </w:rPr>
        <w:t xml:space="preserve"> </w:t>
      </w:r>
      <w:r w:rsidR="009E3D31" w:rsidRPr="00475BF8">
        <w:rPr>
          <w:rStyle w:val="rvts12"/>
          <w:rFonts w:ascii="Trebuchet MS" w:hAnsi="Trebuchet MS" w:cs="Times New Roman"/>
          <w:iCs/>
          <w:sz w:val="24"/>
          <w:szCs w:val="24"/>
          <w:bdr w:val="none" w:sz="0" w:space="0" w:color="auto" w:frame="1"/>
          <w:lang w:val="ro-RO"/>
        </w:rPr>
        <w:t xml:space="preserve">Documentele care fac dovada că terenul agricol se află la dispoziţia fermierului trebuie să fie încheiate înaintea depunerii </w:t>
      </w:r>
      <w:r w:rsidR="003D7B46" w:rsidRPr="00475BF8">
        <w:rPr>
          <w:rStyle w:val="rvts12"/>
          <w:rFonts w:ascii="Trebuchet MS" w:hAnsi="Trebuchet MS" w:cs="Times New Roman"/>
          <w:iCs/>
          <w:sz w:val="24"/>
          <w:szCs w:val="24"/>
          <w:bdr w:val="none" w:sz="0" w:space="0" w:color="auto" w:frame="1"/>
          <w:lang w:val="ro-RO"/>
        </w:rPr>
        <w:t>C</w:t>
      </w:r>
      <w:r w:rsidR="009E3D31" w:rsidRPr="00475BF8">
        <w:rPr>
          <w:rStyle w:val="rvts12"/>
          <w:rFonts w:ascii="Trebuchet MS" w:hAnsi="Trebuchet MS" w:cs="Times New Roman"/>
          <w:iCs/>
          <w:sz w:val="24"/>
          <w:szCs w:val="24"/>
          <w:bdr w:val="none" w:sz="0" w:space="0" w:color="auto" w:frame="1"/>
          <w:lang w:val="ro-RO"/>
        </w:rPr>
        <w:t xml:space="preserve">ererii de plată şi să fie valabile la data depunerii </w:t>
      </w:r>
      <w:r w:rsidR="003D7B46" w:rsidRPr="00475BF8">
        <w:rPr>
          <w:rStyle w:val="rvts12"/>
          <w:rFonts w:ascii="Trebuchet MS" w:hAnsi="Trebuchet MS" w:cs="Times New Roman"/>
          <w:iCs/>
          <w:sz w:val="24"/>
          <w:szCs w:val="24"/>
          <w:bdr w:val="none" w:sz="0" w:space="0" w:color="auto" w:frame="1"/>
          <w:lang w:val="ro-RO"/>
        </w:rPr>
        <w:t>C</w:t>
      </w:r>
      <w:r w:rsidR="009E3D31" w:rsidRPr="00475BF8">
        <w:rPr>
          <w:rStyle w:val="rvts12"/>
          <w:rFonts w:ascii="Trebuchet MS" w:hAnsi="Trebuchet MS" w:cs="Times New Roman"/>
          <w:iCs/>
          <w:sz w:val="24"/>
          <w:szCs w:val="24"/>
          <w:bdr w:val="none" w:sz="0" w:space="0" w:color="auto" w:frame="1"/>
          <w:lang w:val="ro-RO"/>
        </w:rPr>
        <w:t>ererii.</w:t>
      </w:r>
    </w:p>
    <w:p w14:paraId="4743B680" w14:textId="62AEB2D5" w:rsidR="003075E8" w:rsidRPr="00475BF8" w:rsidRDefault="0099223A" w:rsidP="003075E8">
      <w:pPr>
        <w:shd w:val="clear" w:color="auto" w:fill="FFFFFF"/>
        <w:spacing w:before="240" w:after="120" w:line="240" w:lineRule="auto"/>
        <w:jc w:val="both"/>
        <w:rPr>
          <w:rFonts w:ascii="Trebuchet MS" w:hAnsi="Trebuchet MS"/>
          <w:color w:val="000000"/>
          <w:sz w:val="24"/>
          <w:szCs w:val="24"/>
          <w:lang w:val="ro-RO"/>
        </w:rPr>
      </w:pPr>
      <w:r w:rsidRPr="00475BF8">
        <w:rPr>
          <w:rFonts w:ascii="Arial" w:hAnsi="Arial" w:cs="Arial"/>
          <w:color w:val="000000"/>
          <w:sz w:val="24"/>
          <w:szCs w:val="24"/>
          <w:lang w:val="ro-RO"/>
        </w:rPr>
        <w:t>►</w:t>
      </w:r>
      <w:r w:rsidR="00475BF8" w:rsidRPr="00475BF8">
        <w:rPr>
          <w:rFonts w:ascii="Trebuchet MS" w:hAnsi="Trebuchet MS" w:cs="Times New Roman"/>
          <w:color w:val="000000"/>
          <w:sz w:val="24"/>
          <w:szCs w:val="24"/>
          <w:lang w:val="ro-RO"/>
        </w:rPr>
        <w:t xml:space="preserve"> </w:t>
      </w:r>
      <w:r w:rsidR="003075E8" w:rsidRPr="00475BF8">
        <w:rPr>
          <w:rFonts w:ascii="Trebuchet MS" w:hAnsi="Trebuchet MS"/>
          <w:color w:val="000000"/>
          <w:sz w:val="24"/>
          <w:szCs w:val="24"/>
          <w:lang w:val="ro-RO"/>
        </w:rPr>
        <w:t>Adeverințele emise pentru schemele din sectorul zootehnic de către asociaţia/agenţia acreditată pentru înfiinţarea şi menţinerea registrului genealogic al rasei/oficiul pentru zootehnie judeţean, pot fi transmise elect</w:t>
      </w:r>
      <w:r w:rsidR="00102352" w:rsidRPr="00475BF8">
        <w:rPr>
          <w:rFonts w:ascii="Trebuchet MS" w:hAnsi="Trebuchet MS"/>
          <w:color w:val="000000"/>
          <w:sz w:val="24"/>
          <w:szCs w:val="24"/>
          <w:lang w:val="ro-RO"/>
        </w:rPr>
        <w:t>ro</w:t>
      </w:r>
      <w:r w:rsidR="003075E8" w:rsidRPr="00475BF8">
        <w:rPr>
          <w:rFonts w:ascii="Trebuchet MS" w:hAnsi="Trebuchet MS"/>
          <w:color w:val="000000"/>
          <w:sz w:val="24"/>
          <w:szCs w:val="24"/>
          <w:lang w:val="ro-RO"/>
        </w:rPr>
        <w:t>nic prin platforma pusă la dispoziție de către APIA, cu informarea fermierului.</w:t>
      </w:r>
    </w:p>
    <w:p w14:paraId="5CC9A24B" w14:textId="141C8934" w:rsidR="008A5B07" w:rsidRPr="00475BF8" w:rsidRDefault="0099223A" w:rsidP="00C454FB">
      <w:pPr>
        <w:tabs>
          <w:tab w:val="left" w:pos="7920"/>
        </w:tabs>
        <w:spacing w:before="240" w:after="0" w:line="240" w:lineRule="auto"/>
        <w:jc w:val="both"/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</w:pPr>
      <w:r w:rsidRPr="00475BF8">
        <w:rPr>
          <w:rFonts w:ascii="Arial" w:hAnsi="Arial" w:cs="Arial"/>
          <w:color w:val="000000" w:themeColor="text1"/>
          <w:sz w:val="24"/>
          <w:szCs w:val="24"/>
          <w:lang w:val="ro-RO"/>
        </w:rPr>
        <w:t>►</w:t>
      </w:r>
      <w:r w:rsidR="00475BF8" w:rsidRPr="00475BF8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F</w:t>
      </w:r>
      <w:r w:rsidR="00C425EB"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 xml:space="preserve">ermierii </w:t>
      </w:r>
      <w:r w:rsidR="003075E8"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 xml:space="preserve">care </w:t>
      </w:r>
      <w:r w:rsidR="000C6B6E"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>deţin</w:t>
      </w:r>
      <w:r w:rsidR="000C6B6E" w:rsidRPr="00475BF8">
        <w:rPr>
          <w:rFonts w:ascii="Trebuchet MS" w:hAnsi="Trebuchet MS" w:cstheme="majorBidi"/>
          <w:b/>
          <w:bCs/>
          <w:color w:val="000000" w:themeColor="text1"/>
          <w:sz w:val="24"/>
          <w:szCs w:val="24"/>
          <w:lang w:val="ro-RO"/>
        </w:rPr>
        <w:t xml:space="preserve"> </w:t>
      </w:r>
      <w:r w:rsidR="000C6B6E"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 xml:space="preserve">animale în exploataţie </w:t>
      </w:r>
      <w:r w:rsidR="00C425EB"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 xml:space="preserve">au obligația să se </w:t>
      </w:r>
      <w:r w:rsidR="000C6B6E"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>asigur</w:t>
      </w:r>
      <w:r w:rsidR="00C425EB"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>e</w:t>
      </w:r>
      <w:r w:rsidR="000C6B6E"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 xml:space="preserve"> că datele acestora sunt actualizate</w:t>
      </w:r>
      <w:r w:rsidR="008A5B07"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>/corectate</w:t>
      </w:r>
      <w:r w:rsidR="000C6B6E"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 xml:space="preserve"> în </w:t>
      </w:r>
      <w:r w:rsidR="006208EA"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 xml:space="preserve">Baza Națională de Date </w:t>
      </w:r>
      <w:r w:rsidR="000C6B6E"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>(</w:t>
      </w:r>
      <w:r w:rsidR="006208EA"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>BND</w:t>
      </w:r>
      <w:r w:rsidR="000C6B6E"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>) (</w:t>
      </w:r>
      <w:r w:rsidR="00786ED2"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 xml:space="preserve">la </w:t>
      </w:r>
      <w:r w:rsidR="000C6B6E"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>medic</w:t>
      </w:r>
      <w:r w:rsidR="00786ED2"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>ul</w:t>
      </w:r>
      <w:r w:rsidR="000C6B6E"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 xml:space="preserve"> veterinar concesionar/asociaţie/propriile evidenţe, dacă sunteţi utilizator SNIIA) și </w:t>
      </w:r>
      <w:r w:rsidR="00C425EB"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>să se adreseze C</w:t>
      </w:r>
      <w:r w:rsidR="000C6B6E"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>entrului APIA în vederea completării declarației sector zootehnic</w:t>
      </w:r>
      <w:r w:rsidR="002F0961" w:rsidRPr="00475BF8">
        <w:rPr>
          <w:rFonts w:ascii="Trebuchet MS" w:hAnsi="Trebuchet MS" w:cs="Times New Roman"/>
          <w:color w:val="000000" w:themeColor="text1"/>
          <w:sz w:val="24"/>
          <w:szCs w:val="24"/>
          <w:lang w:val="ro-RO"/>
        </w:rPr>
        <w:t xml:space="preserve"> în aplicația dedicată sectorului zootehnic,</w:t>
      </w:r>
      <w:r w:rsidR="000C6B6E"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 xml:space="preserve"> înainte de accesarea IPA Online.</w:t>
      </w:r>
    </w:p>
    <w:p w14:paraId="5036DF11" w14:textId="167EDBC4" w:rsidR="00475BF8" w:rsidRPr="00475BF8" w:rsidRDefault="00475BF8" w:rsidP="00475BF8">
      <w:pPr>
        <w:pStyle w:val="NormalWeb"/>
        <w:shd w:val="clear" w:color="auto" w:fill="FFFFFF"/>
        <w:spacing w:before="240" w:beforeAutospacing="0" w:after="0" w:afterAutospacing="0"/>
        <w:jc w:val="both"/>
        <w:rPr>
          <w:rFonts w:ascii="Trebuchet MS" w:hAnsi="Trebuchet MS" w:cs="Times New Roman"/>
          <w:b/>
        </w:rPr>
      </w:pPr>
      <w:r w:rsidRPr="00475BF8">
        <w:rPr>
          <w:rFonts w:ascii="Arial" w:hAnsi="Arial" w:cs="Arial"/>
          <w:b/>
          <w:bCs/>
        </w:rPr>
        <w:t>►</w:t>
      </w:r>
      <w:r w:rsidRPr="00475BF8">
        <w:rPr>
          <w:rFonts w:ascii="Trebuchet MS" w:hAnsi="Trebuchet MS" w:cs="Times New Roman"/>
          <w:b/>
          <w:bCs/>
        </w:rPr>
        <w:t xml:space="preserve"> Responsabilitatea privind legalitatea şi valabilitatea documentelor aparţine fermierului şi/sau autorităţii care a emis/atestat aceste documente, după caz.</w:t>
      </w:r>
      <w:r w:rsidRPr="00475BF8">
        <w:rPr>
          <w:rStyle w:val="rvts10"/>
          <w:rFonts w:ascii="Trebuchet MS" w:eastAsia="Calibri" w:hAnsi="Trebuchet MS" w:cs="Times New Roman"/>
        </w:rPr>
        <w:t xml:space="preserve"> </w:t>
      </w:r>
    </w:p>
    <w:p w14:paraId="4C137DF2" w14:textId="50052630" w:rsidR="008A5B07" w:rsidRPr="00475BF8" w:rsidRDefault="00475BF8" w:rsidP="00C454FB">
      <w:pPr>
        <w:shd w:val="clear" w:color="auto" w:fill="FFFFFF"/>
        <w:spacing w:before="240" w:line="240" w:lineRule="auto"/>
        <w:jc w:val="both"/>
        <w:rPr>
          <w:rFonts w:ascii="Trebuchet MS" w:hAnsi="Trebuchet MS" w:cstheme="minorHAnsi"/>
          <w:color w:val="000000" w:themeColor="text1"/>
          <w:sz w:val="24"/>
          <w:szCs w:val="24"/>
          <w:lang w:val="fr-FR"/>
        </w:rPr>
      </w:pPr>
      <w:r w:rsidRPr="00475BF8">
        <w:rPr>
          <w:rFonts w:ascii="Arial" w:hAnsi="Arial" w:cs="Arial"/>
          <w:b/>
          <w:noProof/>
          <w:color w:val="000000" w:themeColor="text1"/>
          <w:sz w:val="24"/>
          <w:szCs w:val="24"/>
          <w:shd w:val="clear" w:color="auto" w:fill="FFFFFF"/>
          <w:lang w:val="ro-RO"/>
        </w:rPr>
        <w:t>►</w:t>
      </w:r>
      <w:r w:rsidRPr="00475BF8">
        <w:rPr>
          <w:rFonts w:ascii="Trebuchet MS" w:hAnsi="Trebuchet MS" w:cs="Times New Roman"/>
          <w:b/>
          <w:noProof/>
          <w:color w:val="000000" w:themeColor="text1"/>
          <w:sz w:val="24"/>
          <w:szCs w:val="24"/>
          <w:shd w:val="clear" w:color="auto" w:fill="FFFFFF"/>
          <w:lang w:val="ro-RO"/>
        </w:rPr>
        <w:t xml:space="preserve"> </w:t>
      </w:r>
      <w:r w:rsidR="008A5B07" w:rsidRPr="00475BF8">
        <w:rPr>
          <w:rFonts w:ascii="Trebuchet MS" w:hAnsi="Trebuchet MS" w:cs="Times New Roman"/>
          <w:b/>
          <w:noProof/>
          <w:color w:val="000000" w:themeColor="text1"/>
          <w:sz w:val="24"/>
          <w:szCs w:val="24"/>
          <w:shd w:val="clear" w:color="auto" w:fill="FFFFFF"/>
          <w:lang w:val="ro-RO"/>
        </w:rPr>
        <w:t>Fermierii care sunt deja beneficiari APIA își vor actualiza</w:t>
      </w:r>
      <w:r w:rsidR="008A5B07" w:rsidRPr="00475BF8"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 xml:space="preserve"> la completarea Cererii doar </w:t>
      </w:r>
      <w:r w:rsidR="008A5B07" w:rsidRPr="004E2294">
        <w:rPr>
          <w:rFonts w:ascii="Trebuchet MS" w:hAnsi="Trebuchet MS" w:cstheme="minorHAnsi"/>
          <w:b/>
          <w:bCs/>
          <w:color w:val="000000" w:themeColor="text1"/>
          <w:sz w:val="24"/>
          <w:szCs w:val="24"/>
          <w:lang w:val="ro-RO"/>
        </w:rPr>
        <w:t>datele ce au suferit modificări față de anul anterior</w:t>
      </w:r>
      <w:r w:rsidR="008A5B07" w:rsidRPr="00475BF8">
        <w:rPr>
          <w:rFonts w:ascii="Trebuchet MS" w:hAnsi="Trebuchet MS" w:cstheme="minorHAnsi"/>
          <w:color w:val="000000" w:themeColor="text1"/>
          <w:sz w:val="24"/>
          <w:szCs w:val="24"/>
          <w:lang w:val="ro-RO"/>
        </w:rPr>
        <w:t xml:space="preserve">. </w:t>
      </w:r>
      <w:r w:rsidR="008B5012" w:rsidRPr="00475BF8">
        <w:rPr>
          <w:rFonts w:ascii="Trebuchet MS" w:hAnsi="Trebuchet MS" w:cstheme="minorHAnsi"/>
          <w:color w:val="000000" w:themeColor="text1"/>
          <w:sz w:val="24"/>
          <w:szCs w:val="24"/>
          <w:lang w:val="ro-RO"/>
        </w:rPr>
        <w:t xml:space="preserve">În acest fel, </w:t>
      </w:r>
      <w:r w:rsidR="008B5012" w:rsidRPr="00475BF8">
        <w:rPr>
          <w:rFonts w:ascii="Trebuchet MS" w:hAnsi="Trebuchet MS" w:cstheme="minorHAnsi"/>
          <w:color w:val="000000" w:themeColor="text1"/>
          <w:sz w:val="24"/>
          <w:szCs w:val="24"/>
          <w:lang w:val="fr-FR"/>
        </w:rPr>
        <w:t>s</w:t>
      </w:r>
      <w:r w:rsidR="008A5B07" w:rsidRPr="00475BF8">
        <w:rPr>
          <w:rFonts w:ascii="Trebuchet MS" w:hAnsi="Trebuchet MS" w:cstheme="minorHAnsi"/>
          <w:color w:val="000000" w:themeColor="text1"/>
          <w:sz w:val="24"/>
          <w:szCs w:val="24"/>
          <w:lang w:val="fr-FR"/>
        </w:rPr>
        <w:t xml:space="preserve">e </w:t>
      </w:r>
      <w:proofErr w:type="spellStart"/>
      <w:r w:rsidR="008A5B07" w:rsidRPr="00475BF8">
        <w:rPr>
          <w:rFonts w:ascii="Trebuchet MS" w:hAnsi="Trebuchet MS" w:cstheme="minorHAnsi"/>
          <w:color w:val="000000" w:themeColor="text1"/>
          <w:sz w:val="24"/>
          <w:szCs w:val="24"/>
          <w:lang w:val="fr-FR"/>
        </w:rPr>
        <w:t>reduce</w:t>
      </w:r>
      <w:proofErr w:type="spellEnd"/>
      <w:r w:rsidR="008A5B07" w:rsidRPr="00475BF8">
        <w:rPr>
          <w:rFonts w:ascii="Trebuchet MS" w:hAnsi="Trebuchet MS" w:cstheme="minorHAnsi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="008A5B07" w:rsidRPr="00475BF8">
        <w:rPr>
          <w:rFonts w:ascii="Trebuchet MS" w:hAnsi="Trebuchet MS" w:cstheme="minorHAnsi"/>
          <w:color w:val="000000" w:themeColor="text1"/>
          <w:sz w:val="24"/>
          <w:szCs w:val="24"/>
          <w:lang w:val="fr-FR"/>
        </w:rPr>
        <w:t>timpul</w:t>
      </w:r>
      <w:proofErr w:type="spellEnd"/>
      <w:r w:rsidR="008A5B07" w:rsidRPr="00475BF8">
        <w:rPr>
          <w:rFonts w:ascii="Trebuchet MS" w:hAnsi="Trebuchet MS" w:cstheme="minorHAnsi"/>
          <w:color w:val="000000" w:themeColor="text1"/>
          <w:sz w:val="24"/>
          <w:szCs w:val="24"/>
          <w:lang w:val="fr-FR"/>
        </w:rPr>
        <w:t xml:space="preserve"> de </w:t>
      </w:r>
      <w:proofErr w:type="spellStart"/>
      <w:r w:rsidR="008A5B07" w:rsidRPr="00475BF8">
        <w:rPr>
          <w:rFonts w:ascii="Trebuchet MS" w:hAnsi="Trebuchet MS" w:cstheme="minorHAnsi"/>
          <w:color w:val="000000" w:themeColor="text1"/>
          <w:sz w:val="24"/>
          <w:szCs w:val="24"/>
          <w:lang w:val="fr-FR"/>
        </w:rPr>
        <w:t>completare</w:t>
      </w:r>
      <w:proofErr w:type="spellEnd"/>
      <w:r w:rsidR="008A5B07" w:rsidRPr="00475BF8">
        <w:rPr>
          <w:rFonts w:ascii="Trebuchet MS" w:hAnsi="Trebuchet MS" w:cstheme="minorHAnsi"/>
          <w:color w:val="000000" w:themeColor="text1"/>
          <w:sz w:val="24"/>
          <w:szCs w:val="24"/>
          <w:lang w:val="fr-FR"/>
        </w:rPr>
        <w:t xml:space="preserve"> a </w:t>
      </w:r>
      <w:proofErr w:type="spellStart"/>
      <w:r w:rsidR="008A5B07" w:rsidRPr="00475BF8">
        <w:rPr>
          <w:rFonts w:ascii="Trebuchet MS" w:hAnsi="Trebuchet MS" w:cstheme="minorHAnsi"/>
          <w:color w:val="000000" w:themeColor="text1"/>
          <w:sz w:val="24"/>
          <w:szCs w:val="24"/>
          <w:lang w:val="fr-FR"/>
        </w:rPr>
        <w:t>cererii</w:t>
      </w:r>
      <w:proofErr w:type="spellEnd"/>
      <w:r w:rsidR="008A5B07" w:rsidRPr="00475BF8">
        <w:rPr>
          <w:rFonts w:ascii="Trebuchet MS" w:hAnsi="Trebuchet MS" w:cstheme="minorHAnsi"/>
          <w:color w:val="000000" w:themeColor="text1"/>
          <w:sz w:val="24"/>
          <w:szCs w:val="24"/>
          <w:lang w:val="fr-FR"/>
        </w:rPr>
        <w:t xml:space="preserve">, </w:t>
      </w:r>
      <w:proofErr w:type="spellStart"/>
      <w:r w:rsidR="008A5B07" w:rsidRPr="00475BF8">
        <w:rPr>
          <w:rFonts w:ascii="Trebuchet MS" w:hAnsi="Trebuchet MS" w:cstheme="minorHAnsi"/>
          <w:color w:val="000000" w:themeColor="text1"/>
          <w:sz w:val="24"/>
          <w:szCs w:val="24"/>
          <w:lang w:val="fr-FR"/>
        </w:rPr>
        <w:t>iar</w:t>
      </w:r>
      <w:proofErr w:type="spellEnd"/>
      <w:r w:rsidR="008A5B07" w:rsidRPr="00475BF8">
        <w:rPr>
          <w:rFonts w:ascii="Trebuchet MS" w:hAnsi="Trebuchet MS" w:cstheme="minorHAnsi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="008A5B07" w:rsidRPr="00475BF8">
        <w:rPr>
          <w:rFonts w:ascii="Trebuchet MS" w:hAnsi="Trebuchet MS" w:cstheme="minorHAnsi"/>
          <w:color w:val="000000" w:themeColor="text1"/>
          <w:sz w:val="24"/>
          <w:szCs w:val="24"/>
          <w:lang w:val="fr-FR"/>
        </w:rPr>
        <w:t>probabilitatea</w:t>
      </w:r>
      <w:proofErr w:type="spellEnd"/>
      <w:r w:rsidR="008A5B07" w:rsidRPr="00475BF8">
        <w:rPr>
          <w:rFonts w:ascii="Trebuchet MS" w:hAnsi="Trebuchet MS" w:cstheme="minorHAnsi"/>
          <w:color w:val="000000" w:themeColor="text1"/>
          <w:sz w:val="24"/>
          <w:szCs w:val="24"/>
          <w:lang w:val="fr-FR"/>
        </w:rPr>
        <w:t xml:space="preserve"> de a </w:t>
      </w:r>
      <w:proofErr w:type="spellStart"/>
      <w:r w:rsidR="008A5B07" w:rsidRPr="00475BF8">
        <w:rPr>
          <w:rFonts w:ascii="Trebuchet MS" w:hAnsi="Trebuchet MS" w:cstheme="minorHAnsi"/>
          <w:color w:val="000000" w:themeColor="text1"/>
          <w:sz w:val="24"/>
          <w:szCs w:val="24"/>
          <w:lang w:val="fr-FR"/>
        </w:rPr>
        <w:t>introduce</w:t>
      </w:r>
      <w:proofErr w:type="spellEnd"/>
      <w:r w:rsidR="008A5B07" w:rsidRPr="00475BF8">
        <w:rPr>
          <w:rFonts w:ascii="Trebuchet MS" w:hAnsi="Trebuchet MS" w:cstheme="minorHAnsi"/>
          <w:color w:val="000000" w:themeColor="text1"/>
          <w:sz w:val="24"/>
          <w:szCs w:val="24"/>
          <w:lang w:val="fr-FR"/>
        </w:rPr>
        <w:t xml:space="preserve"> date </w:t>
      </w:r>
      <w:proofErr w:type="spellStart"/>
      <w:r w:rsidR="008A5B07" w:rsidRPr="00475BF8">
        <w:rPr>
          <w:rFonts w:ascii="Trebuchet MS" w:hAnsi="Trebuchet MS" w:cstheme="minorHAnsi"/>
          <w:color w:val="000000" w:themeColor="text1"/>
          <w:sz w:val="24"/>
          <w:szCs w:val="24"/>
          <w:lang w:val="fr-FR"/>
        </w:rPr>
        <w:t>greşite</w:t>
      </w:r>
      <w:proofErr w:type="spellEnd"/>
      <w:r w:rsidR="008A5B07" w:rsidRPr="00475BF8">
        <w:rPr>
          <w:rFonts w:ascii="Trebuchet MS" w:hAnsi="Trebuchet MS" w:cstheme="minorHAnsi"/>
          <w:color w:val="000000" w:themeColor="text1"/>
          <w:sz w:val="24"/>
          <w:szCs w:val="24"/>
          <w:lang w:val="fr-FR"/>
        </w:rPr>
        <w:t xml:space="preserve"> este mai </w:t>
      </w:r>
      <w:proofErr w:type="spellStart"/>
      <w:r w:rsidR="008A5B07" w:rsidRPr="00475BF8">
        <w:rPr>
          <w:rFonts w:ascii="Trebuchet MS" w:hAnsi="Trebuchet MS" w:cstheme="minorHAnsi"/>
          <w:color w:val="000000" w:themeColor="text1"/>
          <w:sz w:val="24"/>
          <w:szCs w:val="24"/>
          <w:lang w:val="fr-FR"/>
        </w:rPr>
        <w:t>mică</w:t>
      </w:r>
      <w:proofErr w:type="spellEnd"/>
      <w:r w:rsidR="008A5B07" w:rsidRPr="00475BF8">
        <w:rPr>
          <w:rFonts w:ascii="Trebuchet MS" w:hAnsi="Trebuchet MS" w:cstheme="minorHAnsi"/>
          <w:color w:val="000000" w:themeColor="text1"/>
          <w:sz w:val="24"/>
          <w:szCs w:val="24"/>
          <w:lang w:val="fr-FR"/>
        </w:rPr>
        <w:t>.</w:t>
      </w:r>
    </w:p>
    <w:p w14:paraId="072F0649" w14:textId="7096E56A" w:rsidR="00C425EB" w:rsidRPr="00475BF8" w:rsidRDefault="00475BF8" w:rsidP="00C454FB">
      <w:pPr>
        <w:shd w:val="clear" w:color="auto" w:fill="FFFFFF"/>
        <w:spacing w:line="240" w:lineRule="auto"/>
        <w:jc w:val="both"/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</w:pPr>
      <w:r w:rsidRPr="00475BF8">
        <w:rPr>
          <w:rFonts w:ascii="Arial" w:hAnsi="Arial" w:cs="Arial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>►</w:t>
      </w:r>
      <w:r w:rsidRPr="00475BF8"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 xml:space="preserve"> </w:t>
      </w:r>
      <w:r w:rsidR="00C425EB" w:rsidRPr="00475BF8"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 xml:space="preserve">Funcționarii APIA vor contacta fermierii în vederea închiderii electronice a cererii și </w:t>
      </w:r>
      <w:r w:rsidR="003D7B46" w:rsidRPr="00475BF8"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 xml:space="preserve">pentru </w:t>
      </w:r>
      <w:r w:rsidR="00C425EB" w:rsidRPr="00475BF8"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>program</w:t>
      </w:r>
      <w:r w:rsidR="003D7B46" w:rsidRPr="00475BF8"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>area acestora în vederea</w:t>
      </w:r>
      <w:r w:rsidR="00C425EB" w:rsidRPr="00475BF8"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 xml:space="preserve"> semn</w:t>
      </w:r>
      <w:r w:rsidR="003D7B46" w:rsidRPr="00475BF8"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>ării</w:t>
      </w:r>
      <w:r w:rsidR="00C425EB" w:rsidRPr="00475BF8"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 xml:space="preserve"> </w:t>
      </w:r>
      <w:r w:rsidR="003D7B46" w:rsidRPr="00475BF8"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>C</w:t>
      </w:r>
      <w:r w:rsidR="00C425EB" w:rsidRPr="00475BF8"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  <w:t>ererii și declarațiilor atașate acesteia.</w:t>
      </w:r>
    </w:p>
    <w:p w14:paraId="3703CAE2" w14:textId="33F6EEE8" w:rsidR="00C454FB" w:rsidRPr="00475BF8" w:rsidRDefault="00E27A46" w:rsidP="00475BF8">
      <w:pPr>
        <w:spacing w:before="240" w:line="240" w:lineRule="auto"/>
        <w:jc w:val="both"/>
        <w:rPr>
          <w:rFonts w:ascii="Trebuchet MS" w:hAnsi="Trebuchet MS" w:cs="Times New Roman"/>
          <w:sz w:val="24"/>
          <w:szCs w:val="24"/>
          <w:lang w:val="ro-RO"/>
        </w:rPr>
      </w:pPr>
      <w:r w:rsidRPr="00475BF8">
        <w:rPr>
          <w:rFonts w:ascii="Trebuchet MS" w:hAnsi="Trebuchet MS"/>
          <w:b/>
          <w:bCs/>
          <w:sz w:val="24"/>
          <w:szCs w:val="24"/>
          <w:lang w:val="ro-RO"/>
        </w:rPr>
        <w:lastRenderedPageBreak/>
        <w:t xml:space="preserve">ATENŢIE!!! </w:t>
      </w:r>
      <w:r w:rsidR="00B53933" w:rsidRPr="00475BF8">
        <w:rPr>
          <w:rFonts w:ascii="Trebuchet MS" w:hAnsi="Trebuchet MS"/>
          <w:b/>
          <w:bCs/>
          <w:sz w:val="24"/>
          <w:szCs w:val="24"/>
          <w:lang w:val="ro-RO"/>
        </w:rPr>
        <w:t>F</w:t>
      </w:r>
      <w:r w:rsidRPr="00475BF8">
        <w:rPr>
          <w:rFonts w:ascii="Trebuchet MS" w:hAnsi="Trebuchet MS"/>
          <w:b/>
          <w:bCs/>
          <w:sz w:val="24"/>
          <w:szCs w:val="24"/>
          <w:lang w:val="ro-RO"/>
        </w:rPr>
        <w:t>ermierii pot semna Cererile folosind și semnătura electronică</w:t>
      </w:r>
      <w:r w:rsidRPr="00475BF8">
        <w:rPr>
          <w:rFonts w:ascii="Trebuchet MS" w:hAnsi="Trebuchet MS"/>
          <w:sz w:val="24"/>
          <w:szCs w:val="24"/>
          <w:lang w:val="ro-RO"/>
        </w:rPr>
        <w:t>.</w:t>
      </w:r>
      <w:r w:rsidRPr="00475BF8">
        <w:rPr>
          <w:rFonts w:ascii="Trebuchet MS" w:hAnsi="Trebuchet MS"/>
          <w:b/>
          <w:bCs/>
          <w:sz w:val="24"/>
          <w:szCs w:val="24"/>
          <w:lang w:val="ro-RO"/>
        </w:rPr>
        <w:t xml:space="preserve"> </w:t>
      </w:r>
      <w:r w:rsidRPr="00475BF8">
        <w:rPr>
          <w:rFonts w:ascii="Trebuchet MS" w:hAnsi="Trebuchet MS"/>
          <w:sz w:val="24"/>
          <w:szCs w:val="24"/>
          <w:lang w:val="ro-RO"/>
        </w:rPr>
        <w:t xml:space="preserve">În această situație este necesar să se anunțe (prin mesaj telefonic sau prin e-mail) funcționarul desemnat să gestioneze cererea despre faptul că se dorește să se semneze electronic. </w:t>
      </w:r>
      <w:r w:rsidR="00C454FB" w:rsidRPr="00475BF8">
        <w:rPr>
          <w:rFonts w:ascii="Trebuchet MS" w:hAnsi="Trebuchet MS"/>
          <w:sz w:val="24"/>
          <w:szCs w:val="24"/>
          <w:lang w:val="ro-RO"/>
        </w:rPr>
        <w:t xml:space="preserve">Semnătura electronică aplicată pe cererea de plată </w:t>
      </w:r>
      <w:r w:rsidR="00F01D5B" w:rsidRPr="00475BF8">
        <w:rPr>
          <w:rFonts w:ascii="Trebuchet MS" w:hAnsi="Trebuchet MS"/>
          <w:sz w:val="24"/>
          <w:szCs w:val="24"/>
          <w:lang w:val="ro-RO"/>
        </w:rPr>
        <w:t xml:space="preserve">trebuie </w:t>
      </w:r>
      <w:r w:rsidR="00C454FB" w:rsidRPr="00475BF8">
        <w:rPr>
          <w:rFonts w:ascii="Trebuchet MS" w:hAnsi="Trebuchet MS"/>
          <w:sz w:val="24"/>
          <w:szCs w:val="24"/>
          <w:lang w:val="ro-RO"/>
        </w:rPr>
        <w:t xml:space="preserve">descărcată din aplicația IPA-Online la data depunerii. </w:t>
      </w:r>
      <w:proofErr w:type="spellStart"/>
      <w:r w:rsidR="00C454FB" w:rsidRPr="00475BF8">
        <w:rPr>
          <w:rFonts w:ascii="Trebuchet MS" w:hAnsi="Trebuchet MS"/>
          <w:sz w:val="24"/>
          <w:szCs w:val="24"/>
          <w:lang w:val="fr-FR"/>
        </w:rPr>
        <w:t>Angajamentele</w:t>
      </w:r>
      <w:proofErr w:type="spellEnd"/>
      <w:r w:rsidR="00C454FB" w:rsidRPr="00475BF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="00C454FB" w:rsidRPr="00475BF8">
        <w:rPr>
          <w:rFonts w:ascii="Trebuchet MS" w:hAnsi="Trebuchet MS"/>
          <w:sz w:val="24"/>
          <w:szCs w:val="24"/>
          <w:lang w:val="fr-FR"/>
        </w:rPr>
        <w:t>și</w:t>
      </w:r>
      <w:proofErr w:type="spellEnd"/>
      <w:r w:rsidR="00C454FB" w:rsidRPr="00475BF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="00C454FB" w:rsidRPr="00475BF8">
        <w:rPr>
          <w:rFonts w:ascii="Trebuchet MS" w:hAnsi="Trebuchet MS"/>
          <w:sz w:val="24"/>
          <w:szCs w:val="24"/>
          <w:lang w:val="fr-FR"/>
        </w:rPr>
        <w:t>declarațiile</w:t>
      </w:r>
      <w:proofErr w:type="spellEnd"/>
      <w:r w:rsidR="00C454FB" w:rsidRPr="00475BF8">
        <w:rPr>
          <w:rFonts w:ascii="Trebuchet MS" w:hAnsi="Trebuchet MS"/>
          <w:sz w:val="24"/>
          <w:szCs w:val="24"/>
          <w:lang w:val="fr-FR"/>
        </w:rPr>
        <w:t xml:space="preserve">, parte a </w:t>
      </w:r>
      <w:proofErr w:type="spellStart"/>
      <w:r w:rsidR="00C454FB" w:rsidRPr="00475BF8">
        <w:rPr>
          <w:rFonts w:ascii="Trebuchet MS" w:hAnsi="Trebuchet MS"/>
          <w:sz w:val="24"/>
          <w:szCs w:val="24"/>
          <w:lang w:val="fr-FR"/>
        </w:rPr>
        <w:t>cererii</w:t>
      </w:r>
      <w:proofErr w:type="spellEnd"/>
      <w:r w:rsidR="00C454FB" w:rsidRPr="00475BF8">
        <w:rPr>
          <w:rFonts w:ascii="Trebuchet MS" w:hAnsi="Trebuchet MS"/>
          <w:sz w:val="24"/>
          <w:szCs w:val="24"/>
          <w:lang w:val="fr-FR"/>
        </w:rPr>
        <w:t xml:space="preserve"> de </w:t>
      </w:r>
      <w:proofErr w:type="spellStart"/>
      <w:r w:rsidR="00C454FB" w:rsidRPr="00475BF8">
        <w:rPr>
          <w:rFonts w:ascii="Trebuchet MS" w:hAnsi="Trebuchet MS"/>
          <w:sz w:val="24"/>
          <w:szCs w:val="24"/>
          <w:lang w:val="fr-FR"/>
        </w:rPr>
        <w:t>plată</w:t>
      </w:r>
      <w:proofErr w:type="spellEnd"/>
      <w:r w:rsidR="00C454FB" w:rsidRPr="00475BF8">
        <w:rPr>
          <w:rFonts w:ascii="Trebuchet MS" w:hAnsi="Trebuchet MS"/>
          <w:sz w:val="24"/>
          <w:szCs w:val="24"/>
          <w:lang w:val="fr-FR"/>
        </w:rPr>
        <w:t xml:space="preserve">, se vor </w:t>
      </w:r>
      <w:proofErr w:type="spellStart"/>
      <w:r w:rsidR="00C454FB" w:rsidRPr="00475BF8">
        <w:rPr>
          <w:rFonts w:ascii="Trebuchet MS" w:hAnsi="Trebuchet MS"/>
          <w:sz w:val="24"/>
          <w:szCs w:val="24"/>
          <w:lang w:val="fr-FR"/>
        </w:rPr>
        <w:t>semna</w:t>
      </w:r>
      <w:proofErr w:type="spellEnd"/>
      <w:r w:rsidR="00713DFF" w:rsidRPr="00475BF8">
        <w:rPr>
          <w:rFonts w:ascii="Trebuchet MS" w:hAnsi="Trebuchet MS"/>
          <w:sz w:val="24"/>
          <w:szCs w:val="24"/>
          <w:lang w:val="fr-FR"/>
        </w:rPr>
        <w:t>,</w:t>
      </w:r>
      <w:r w:rsidR="00C454FB" w:rsidRPr="00475BF8">
        <w:rPr>
          <w:rFonts w:ascii="Trebuchet MS" w:hAnsi="Trebuchet MS"/>
          <w:sz w:val="24"/>
          <w:szCs w:val="24"/>
          <w:lang w:val="fr-FR"/>
        </w:rPr>
        <w:t xml:space="preserve"> de </w:t>
      </w:r>
      <w:proofErr w:type="spellStart"/>
      <w:r w:rsidR="00C454FB" w:rsidRPr="00475BF8">
        <w:rPr>
          <w:rFonts w:ascii="Trebuchet MS" w:hAnsi="Trebuchet MS"/>
          <w:sz w:val="24"/>
          <w:szCs w:val="24"/>
          <w:lang w:val="fr-FR"/>
        </w:rPr>
        <w:t>asemenea</w:t>
      </w:r>
      <w:proofErr w:type="spellEnd"/>
      <w:r w:rsidR="00713DFF" w:rsidRPr="00475BF8">
        <w:rPr>
          <w:rFonts w:ascii="Trebuchet MS" w:hAnsi="Trebuchet MS"/>
          <w:sz w:val="24"/>
          <w:szCs w:val="24"/>
          <w:lang w:val="fr-FR"/>
        </w:rPr>
        <w:t>,</w:t>
      </w:r>
      <w:r w:rsidR="00C454FB" w:rsidRPr="00475BF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="00C454FB" w:rsidRPr="00475BF8">
        <w:rPr>
          <w:rFonts w:ascii="Trebuchet MS" w:hAnsi="Trebuchet MS"/>
          <w:sz w:val="24"/>
          <w:szCs w:val="24"/>
          <w:lang w:val="fr-FR"/>
        </w:rPr>
        <w:t>electronic</w:t>
      </w:r>
      <w:proofErr w:type="spellEnd"/>
      <w:r w:rsidR="00C454FB" w:rsidRPr="00475BF8">
        <w:rPr>
          <w:rFonts w:ascii="Trebuchet MS" w:hAnsi="Trebuchet MS"/>
          <w:sz w:val="24"/>
          <w:szCs w:val="24"/>
          <w:lang w:val="fr-FR"/>
        </w:rPr>
        <w:t xml:space="preserve"> la </w:t>
      </w:r>
      <w:proofErr w:type="spellStart"/>
      <w:r w:rsidR="00C454FB" w:rsidRPr="00475BF8">
        <w:rPr>
          <w:rFonts w:ascii="Trebuchet MS" w:hAnsi="Trebuchet MS"/>
          <w:sz w:val="24"/>
          <w:szCs w:val="24"/>
          <w:lang w:val="fr-FR"/>
        </w:rPr>
        <w:t>aceeași</w:t>
      </w:r>
      <w:proofErr w:type="spellEnd"/>
      <w:r w:rsidR="00C454FB" w:rsidRPr="00475BF8">
        <w:rPr>
          <w:rFonts w:ascii="Trebuchet MS" w:hAnsi="Trebuchet MS"/>
          <w:sz w:val="24"/>
          <w:szCs w:val="24"/>
          <w:lang w:val="fr-FR"/>
        </w:rPr>
        <w:t xml:space="preserve"> </w:t>
      </w:r>
      <w:proofErr w:type="spellStart"/>
      <w:r w:rsidR="00C454FB" w:rsidRPr="00475BF8">
        <w:rPr>
          <w:rFonts w:ascii="Trebuchet MS" w:hAnsi="Trebuchet MS"/>
          <w:sz w:val="24"/>
          <w:szCs w:val="24"/>
          <w:lang w:val="fr-FR"/>
        </w:rPr>
        <w:t>dată</w:t>
      </w:r>
      <w:proofErr w:type="spellEnd"/>
      <w:r w:rsidR="00C454FB" w:rsidRPr="00475BF8">
        <w:rPr>
          <w:rFonts w:ascii="Trebuchet MS" w:hAnsi="Trebuchet MS"/>
          <w:sz w:val="24"/>
          <w:szCs w:val="24"/>
          <w:lang w:val="fr-FR"/>
        </w:rPr>
        <w:t xml:space="preserve">. </w:t>
      </w:r>
    </w:p>
    <w:p w14:paraId="29DCCF66" w14:textId="275A82E7" w:rsidR="00475BF8" w:rsidRPr="00475BF8" w:rsidRDefault="00475BF8" w:rsidP="00475BF8">
      <w:pPr>
        <w:spacing w:before="240" w:after="0" w:line="240" w:lineRule="auto"/>
        <w:jc w:val="both"/>
        <w:rPr>
          <w:rFonts w:ascii="Trebuchet MS" w:hAnsi="Trebuchet MS"/>
          <w:sz w:val="24"/>
          <w:szCs w:val="24"/>
          <w:lang w:val="ro-RO"/>
        </w:rPr>
      </w:pPr>
      <w:r w:rsidRPr="00475BF8">
        <w:rPr>
          <w:rFonts w:ascii="Trebuchet MS" w:hAnsi="Trebuchet MS"/>
          <w:sz w:val="24"/>
          <w:szCs w:val="24"/>
          <w:lang w:val="ro-RO"/>
        </w:rPr>
        <w:t xml:space="preserve">Începând cu această Campanie, </w:t>
      </w:r>
      <w:r w:rsidRPr="00475BF8">
        <w:rPr>
          <w:rFonts w:ascii="Trebuchet MS" w:hAnsi="Trebuchet MS"/>
          <w:b/>
          <w:bCs/>
          <w:sz w:val="24"/>
          <w:szCs w:val="24"/>
          <w:lang w:val="ro-RO"/>
        </w:rPr>
        <w:t>fermierii vor putea beneficia de sprijin financiar prin</w:t>
      </w:r>
      <w:r w:rsidRPr="00475BF8">
        <w:rPr>
          <w:rFonts w:ascii="Trebuchet MS" w:hAnsi="Trebuchet MS"/>
          <w:sz w:val="24"/>
          <w:szCs w:val="24"/>
          <w:lang w:val="ro-RO"/>
        </w:rPr>
        <w:t xml:space="preserve"> </w:t>
      </w:r>
      <w:r w:rsidRPr="00475BF8">
        <w:rPr>
          <w:rFonts w:ascii="Trebuchet MS" w:hAnsi="Trebuchet MS"/>
          <w:b/>
          <w:bCs/>
          <w:sz w:val="24"/>
          <w:szCs w:val="24"/>
          <w:lang w:val="ro-RO"/>
        </w:rPr>
        <w:t>intervenții/măsuri aferente sectoarelor vegetal și zootehnic</w:t>
      </w:r>
      <w:r w:rsidRPr="00475BF8">
        <w:rPr>
          <w:rFonts w:ascii="Trebuchet MS" w:hAnsi="Trebuchet MS"/>
          <w:sz w:val="24"/>
          <w:szCs w:val="24"/>
          <w:lang w:val="ro-RO"/>
        </w:rPr>
        <w:t>, în conformitate cu Planul Strategic PAC 2023-2027, respectiv PNDR 2014-2020,  sprijin finanțat d</w:t>
      </w:r>
      <w:r w:rsidR="00A00AB6">
        <w:rPr>
          <w:rFonts w:ascii="Trebuchet MS" w:hAnsi="Trebuchet MS"/>
          <w:sz w:val="24"/>
          <w:szCs w:val="24"/>
          <w:lang w:val="ro-RO"/>
        </w:rPr>
        <w:t>in</w:t>
      </w:r>
      <w:r w:rsidRPr="00475BF8">
        <w:rPr>
          <w:rFonts w:ascii="Trebuchet MS" w:hAnsi="Trebuchet MS"/>
          <w:sz w:val="24"/>
          <w:szCs w:val="24"/>
          <w:lang w:val="ro-RO"/>
        </w:rPr>
        <w:t xml:space="preserve"> Fondul </w:t>
      </w:r>
      <w:r w:rsidR="00A00AB6">
        <w:rPr>
          <w:rFonts w:ascii="Trebuchet MS" w:hAnsi="Trebuchet MS"/>
          <w:sz w:val="24"/>
          <w:szCs w:val="24"/>
          <w:lang w:val="ro-RO"/>
        </w:rPr>
        <w:t>E</w:t>
      </w:r>
      <w:r w:rsidRPr="00475BF8">
        <w:rPr>
          <w:rFonts w:ascii="Trebuchet MS" w:hAnsi="Trebuchet MS"/>
          <w:sz w:val="24"/>
          <w:szCs w:val="24"/>
          <w:lang w:val="ro-RO"/>
        </w:rPr>
        <w:t xml:space="preserve">uropean de </w:t>
      </w:r>
      <w:r w:rsidR="00A00AB6">
        <w:rPr>
          <w:rFonts w:ascii="Trebuchet MS" w:hAnsi="Trebuchet MS"/>
          <w:sz w:val="24"/>
          <w:szCs w:val="24"/>
          <w:lang w:val="ro-RO"/>
        </w:rPr>
        <w:t>G</w:t>
      </w:r>
      <w:r w:rsidRPr="00475BF8">
        <w:rPr>
          <w:rFonts w:ascii="Trebuchet MS" w:hAnsi="Trebuchet MS"/>
          <w:sz w:val="24"/>
          <w:szCs w:val="24"/>
          <w:lang w:val="ro-RO"/>
        </w:rPr>
        <w:t xml:space="preserve">arantare </w:t>
      </w:r>
      <w:r w:rsidR="00A00AB6">
        <w:rPr>
          <w:rFonts w:ascii="Trebuchet MS" w:hAnsi="Trebuchet MS"/>
          <w:sz w:val="24"/>
          <w:szCs w:val="24"/>
          <w:lang w:val="ro-RO"/>
        </w:rPr>
        <w:t>A</w:t>
      </w:r>
      <w:r w:rsidRPr="00475BF8">
        <w:rPr>
          <w:rFonts w:ascii="Trebuchet MS" w:hAnsi="Trebuchet MS"/>
          <w:sz w:val="24"/>
          <w:szCs w:val="24"/>
          <w:lang w:val="ro-RO"/>
        </w:rPr>
        <w:t>gricolă (FEGA)</w:t>
      </w:r>
      <w:r w:rsidR="00A00AB6">
        <w:rPr>
          <w:rFonts w:ascii="Trebuchet MS" w:hAnsi="Trebuchet MS"/>
          <w:sz w:val="24"/>
          <w:szCs w:val="24"/>
          <w:lang w:val="ro-RO"/>
        </w:rPr>
        <w:t xml:space="preserve">, </w:t>
      </w:r>
      <w:r w:rsidRPr="00475BF8">
        <w:rPr>
          <w:rFonts w:ascii="Trebuchet MS" w:hAnsi="Trebuchet MS"/>
          <w:sz w:val="24"/>
          <w:szCs w:val="24"/>
          <w:lang w:val="ro-RO"/>
        </w:rPr>
        <w:t xml:space="preserve">Fondul </w:t>
      </w:r>
      <w:r w:rsidR="00A00AB6">
        <w:rPr>
          <w:rFonts w:ascii="Trebuchet MS" w:hAnsi="Trebuchet MS"/>
          <w:sz w:val="24"/>
          <w:szCs w:val="24"/>
          <w:lang w:val="ro-RO"/>
        </w:rPr>
        <w:t>E</w:t>
      </w:r>
      <w:r w:rsidRPr="00475BF8">
        <w:rPr>
          <w:rFonts w:ascii="Trebuchet MS" w:hAnsi="Trebuchet MS"/>
          <w:sz w:val="24"/>
          <w:szCs w:val="24"/>
          <w:lang w:val="ro-RO"/>
        </w:rPr>
        <w:t xml:space="preserve">uropean </w:t>
      </w:r>
      <w:r w:rsidR="00A00AB6">
        <w:rPr>
          <w:rFonts w:ascii="Trebuchet MS" w:hAnsi="Trebuchet MS"/>
          <w:sz w:val="24"/>
          <w:szCs w:val="24"/>
          <w:lang w:val="ro-RO"/>
        </w:rPr>
        <w:t>A</w:t>
      </w:r>
      <w:r w:rsidRPr="00475BF8">
        <w:rPr>
          <w:rFonts w:ascii="Trebuchet MS" w:hAnsi="Trebuchet MS"/>
          <w:sz w:val="24"/>
          <w:szCs w:val="24"/>
          <w:lang w:val="ro-RO"/>
        </w:rPr>
        <w:t xml:space="preserve">gricol pentru </w:t>
      </w:r>
      <w:r w:rsidR="00A00AB6">
        <w:rPr>
          <w:rFonts w:ascii="Trebuchet MS" w:hAnsi="Trebuchet MS"/>
          <w:sz w:val="24"/>
          <w:szCs w:val="24"/>
          <w:lang w:val="ro-RO"/>
        </w:rPr>
        <w:t>D</w:t>
      </w:r>
      <w:r w:rsidRPr="00475BF8">
        <w:rPr>
          <w:rFonts w:ascii="Trebuchet MS" w:hAnsi="Trebuchet MS"/>
          <w:sz w:val="24"/>
          <w:szCs w:val="24"/>
          <w:lang w:val="ro-RO"/>
        </w:rPr>
        <w:t xml:space="preserve">ezvoltare </w:t>
      </w:r>
      <w:r w:rsidR="00A00AB6">
        <w:rPr>
          <w:rFonts w:ascii="Trebuchet MS" w:hAnsi="Trebuchet MS"/>
          <w:sz w:val="24"/>
          <w:szCs w:val="24"/>
          <w:lang w:val="ro-RO"/>
        </w:rPr>
        <w:t>R</w:t>
      </w:r>
      <w:r w:rsidRPr="00475BF8">
        <w:rPr>
          <w:rFonts w:ascii="Trebuchet MS" w:hAnsi="Trebuchet MS"/>
          <w:sz w:val="24"/>
          <w:szCs w:val="24"/>
          <w:lang w:val="ro-RO"/>
        </w:rPr>
        <w:t xml:space="preserve">urală (FEADR) şi de la </w:t>
      </w:r>
      <w:r w:rsidR="00A00AB6">
        <w:rPr>
          <w:rFonts w:ascii="Trebuchet MS" w:hAnsi="Trebuchet MS"/>
          <w:sz w:val="24"/>
          <w:szCs w:val="24"/>
          <w:lang w:val="ro-RO"/>
        </w:rPr>
        <w:t>B</w:t>
      </w:r>
      <w:r w:rsidRPr="00475BF8">
        <w:rPr>
          <w:rFonts w:ascii="Trebuchet MS" w:hAnsi="Trebuchet MS"/>
          <w:sz w:val="24"/>
          <w:szCs w:val="24"/>
          <w:lang w:val="ro-RO"/>
        </w:rPr>
        <w:t xml:space="preserve">ugetul </w:t>
      </w:r>
      <w:r w:rsidR="00A00AB6">
        <w:rPr>
          <w:rFonts w:ascii="Trebuchet MS" w:hAnsi="Trebuchet MS"/>
          <w:sz w:val="24"/>
          <w:szCs w:val="24"/>
          <w:lang w:val="ro-RO"/>
        </w:rPr>
        <w:t>N</w:t>
      </w:r>
      <w:r w:rsidRPr="00475BF8">
        <w:rPr>
          <w:rFonts w:ascii="Trebuchet MS" w:hAnsi="Trebuchet MS"/>
          <w:sz w:val="24"/>
          <w:szCs w:val="24"/>
          <w:lang w:val="ro-RO"/>
        </w:rPr>
        <w:t>aţional (BN), denumite astfel:</w:t>
      </w:r>
    </w:p>
    <w:p w14:paraId="170D4CD5" w14:textId="77777777" w:rsidR="00475BF8" w:rsidRPr="00475BF8" w:rsidRDefault="00475BF8" w:rsidP="00475BF8">
      <w:pPr>
        <w:spacing w:after="0" w:line="240" w:lineRule="auto"/>
        <w:jc w:val="both"/>
        <w:rPr>
          <w:rFonts w:ascii="Trebuchet MS" w:hAnsi="Trebuchet MS" w:cs="Times New Roman"/>
          <w:bCs/>
          <w:sz w:val="24"/>
          <w:szCs w:val="24"/>
          <w:lang w:val="ro-RO"/>
        </w:rPr>
      </w:pPr>
      <w:r w:rsidRPr="00475BF8">
        <w:rPr>
          <w:rFonts w:ascii="Trebuchet MS" w:hAnsi="Trebuchet MS" w:cs="Times New Roman"/>
          <w:sz w:val="24"/>
          <w:szCs w:val="24"/>
          <w:lang w:val="ro-RO"/>
        </w:rPr>
        <w:t xml:space="preserve">- </w:t>
      </w:r>
      <w:r w:rsidRPr="00475BF8">
        <w:rPr>
          <w:rFonts w:ascii="Trebuchet MS" w:hAnsi="Trebuchet MS"/>
          <w:i/>
          <w:iCs/>
          <w:sz w:val="24"/>
          <w:szCs w:val="24"/>
          <w:lang w:val="ro-RO"/>
        </w:rPr>
        <w:t>plăţile directe decuplate</w:t>
      </w:r>
      <w:r w:rsidRPr="00475BF8">
        <w:rPr>
          <w:rFonts w:ascii="Trebuchet MS" w:hAnsi="Trebuchet MS" w:cs="Times New Roman"/>
          <w:bCs/>
          <w:sz w:val="24"/>
          <w:szCs w:val="24"/>
          <w:lang w:val="ro-RO"/>
        </w:rPr>
        <w:t xml:space="preserve">; </w:t>
      </w:r>
    </w:p>
    <w:p w14:paraId="74493382" w14:textId="77777777" w:rsidR="00475BF8" w:rsidRPr="00475BF8" w:rsidRDefault="00475BF8" w:rsidP="00475BF8">
      <w:pPr>
        <w:spacing w:after="0" w:line="240" w:lineRule="auto"/>
        <w:jc w:val="both"/>
        <w:rPr>
          <w:rFonts w:ascii="Trebuchet MS" w:hAnsi="Trebuchet MS"/>
          <w:sz w:val="24"/>
          <w:szCs w:val="24"/>
          <w:lang w:val="ro-RO"/>
        </w:rPr>
      </w:pPr>
      <w:r w:rsidRPr="00475BF8">
        <w:rPr>
          <w:rFonts w:ascii="Trebuchet MS" w:hAnsi="Trebuchet MS" w:cs="Times New Roman"/>
          <w:bCs/>
          <w:sz w:val="24"/>
          <w:szCs w:val="24"/>
          <w:lang w:val="ro-RO"/>
        </w:rPr>
        <w:t xml:space="preserve">- </w:t>
      </w:r>
      <w:r w:rsidRPr="00475BF8">
        <w:rPr>
          <w:rFonts w:ascii="Trebuchet MS" w:hAnsi="Trebuchet MS" w:cs="Times New Roman"/>
          <w:bCs/>
          <w:i/>
          <w:iCs/>
          <w:sz w:val="24"/>
          <w:szCs w:val="24"/>
          <w:lang w:val="ro-RO"/>
        </w:rPr>
        <w:t>plățile directe cuplate</w:t>
      </w:r>
      <w:r w:rsidRPr="00475BF8">
        <w:rPr>
          <w:rFonts w:ascii="Trebuchet MS" w:hAnsi="Trebuchet MS"/>
          <w:sz w:val="24"/>
          <w:szCs w:val="24"/>
          <w:lang w:val="ro-RO"/>
        </w:rPr>
        <w:t>;</w:t>
      </w:r>
    </w:p>
    <w:p w14:paraId="374A01E8" w14:textId="77777777" w:rsidR="00475BF8" w:rsidRPr="00475BF8" w:rsidRDefault="00475BF8" w:rsidP="00475BF8">
      <w:pPr>
        <w:spacing w:after="0" w:line="240" w:lineRule="auto"/>
        <w:jc w:val="both"/>
        <w:rPr>
          <w:rFonts w:ascii="Trebuchet MS" w:hAnsi="Trebuchet MS"/>
          <w:sz w:val="24"/>
          <w:szCs w:val="24"/>
          <w:lang w:val="ro-RO"/>
        </w:rPr>
      </w:pPr>
      <w:r w:rsidRPr="00475BF8">
        <w:rPr>
          <w:rFonts w:ascii="Trebuchet MS" w:hAnsi="Trebuchet MS"/>
          <w:sz w:val="24"/>
          <w:szCs w:val="24"/>
          <w:lang w:val="ro-RO"/>
        </w:rPr>
        <w:t xml:space="preserve">- </w:t>
      </w:r>
      <w:r w:rsidRPr="00475BF8">
        <w:rPr>
          <w:rFonts w:ascii="Trebuchet MS" w:hAnsi="Trebuchet MS"/>
          <w:i/>
          <w:iCs/>
          <w:sz w:val="24"/>
          <w:szCs w:val="24"/>
          <w:lang w:val="ro-RO"/>
        </w:rPr>
        <w:t>ajutoare naţionale tranzitorii</w:t>
      </w:r>
      <w:r w:rsidRPr="00475BF8">
        <w:rPr>
          <w:rFonts w:ascii="Trebuchet MS" w:hAnsi="Trebuchet MS"/>
          <w:sz w:val="24"/>
          <w:szCs w:val="24"/>
          <w:lang w:val="ro-RO"/>
        </w:rPr>
        <w:t xml:space="preserve"> (plăţi din bugetul naţional);</w:t>
      </w:r>
    </w:p>
    <w:p w14:paraId="2D37E88A" w14:textId="77777777" w:rsidR="00475BF8" w:rsidRPr="00475BF8" w:rsidRDefault="00475BF8" w:rsidP="00475BF8">
      <w:pPr>
        <w:pStyle w:val="ListParagraph"/>
        <w:tabs>
          <w:tab w:val="left" w:pos="284"/>
        </w:tabs>
        <w:spacing w:line="22" w:lineRule="atLeast"/>
        <w:ind w:left="0"/>
        <w:jc w:val="both"/>
        <w:rPr>
          <w:rFonts w:ascii="Trebuchet MS" w:hAnsi="Trebuchet MS"/>
          <w:sz w:val="24"/>
          <w:szCs w:val="24"/>
          <w:lang w:val="ro-RO"/>
        </w:rPr>
      </w:pPr>
      <w:r w:rsidRPr="00475BF8">
        <w:rPr>
          <w:rFonts w:ascii="Trebuchet MS" w:hAnsi="Trebuchet MS"/>
          <w:sz w:val="24"/>
          <w:szCs w:val="24"/>
          <w:lang w:val="ro-RO"/>
        </w:rPr>
        <w:t xml:space="preserve">- </w:t>
      </w:r>
      <w:r w:rsidRPr="00475BF8">
        <w:rPr>
          <w:rFonts w:ascii="Trebuchet MS" w:hAnsi="Trebuchet MS"/>
          <w:i/>
          <w:iCs/>
          <w:sz w:val="24"/>
          <w:szCs w:val="24"/>
          <w:lang w:val="ro-RO"/>
        </w:rPr>
        <w:t>măsurile de dezvoltare rurală</w:t>
      </w:r>
      <w:r w:rsidRPr="00475BF8">
        <w:rPr>
          <w:rFonts w:ascii="Trebuchet MS" w:hAnsi="Trebuchet MS"/>
          <w:sz w:val="24"/>
          <w:szCs w:val="24"/>
          <w:lang w:val="ro-RO"/>
        </w:rPr>
        <w:t xml:space="preserve"> pentru care fermierii pot solicita plăți compensatorii: </w:t>
      </w:r>
    </w:p>
    <w:p w14:paraId="54E0C601" w14:textId="77777777" w:rsidR="00475BF8" w:rsidRPr="00475BF8" w:rsidRDefault="00475BF8" w:rsidP="00475BF8">
      <w:pPr>
        <w:pStyle w:val="ListParagraph"/>
        <w:numPr>
          <w:ilvl w:val="0"/>
          <w:numId w:val="2"/>
        </w:numPr>
        <w:tabs>
          <w:tab w:val="left" w:pos="284"/>
        </w:tabs>
        <w:spacing w:line="22" w:lineRule="atLeast"/>
        <w:jc w:val="both"/>
        <w:rPr>
          <w:rFonts w:ascii="Trebuchet MS" w:hAnsi="Trebuchet MS"/>
          <w:sz w:val="24"/>
          <w:szCs w:val="24"/>
          <w:lang w:val="ro-RO"/>
        </w:rPr>
      </w:pPr>
      <w:r w:rsidRPr="00475BF8">
        <w:rPr>
          <w:rFonts w:ascii="Trebuchet MS" w:hAnsi="Trebuchet MS"/>
          <w:sz w:val="24"/>
          <w:szCs w:val="24"/>
          <w:lang w:val="ro-RO"/>
        </w:rPr>
        <w:t>din cadrul PNDR 2014-2020</w:t>
      </w:r>
    </w:p>
    <w:p w14:paraId="4E190654" w14:textId="6621701A" w:rsidR="00475BF8" w:rsidRPr="00475BF8" w:rsidRDefault="00475BF8" w:rsidP="00475BF8">
      <w:pPr>
        <w:spacing w:after="0" w:line="240" w:lineRule="auto"/>
        <w:ind w:left="900"/>
        <w:jc w:val="both"/>
        <w:rPr>
          <w:rFonts w:ascii="Trebuchet MS" w:hAnsi="Trebuchet MS"/>
          <w:i/>
          <w:iCs/>
          <w:sz w:val="24"/>
          <w:szCs w:val="24"/>
          <w:lang w:val="ro-RO"/>
        </w:rPr>
      </w:pPr>
      <w:r w:rsidRPr="00475BF8">
        <w:rPr>
          <w:rFonts w:ascii="Trebuchet MS" w:hAnsi="Trebuchet MS" w:cs="Times New Roman"/>
          <w:bCs/>
          <w:sz w:val="24"/>
          <w:szCs w:val="24"/>
          <w:lang w:val="ro-RO"/>
        </w:rPr>
        <w:t xml:space="preserve">- </w:t>
      </w:r>
      <w:r w:rsidRPr="00475BF8">
        <w:rPr>
          <w:rFonts w:ascii="Trebuchet MS" w:hAnsi="Trebuchet MS"/>
          <w:i/>
          <w:iCs/>
          <w:sz w:val="24"/>
          <w:szCs w:val="24"/>
          <w:lang w:val="ro-RO"/>
        </w:rPr>
        <w:t>Măsura 10 – Agro-mediu şi climă;</w:t>
      </w:r>
    </w:p>
    <w:p w14:paraId="3114A8EC" w14:textId="4966A787" w:rsidR="00475BF8" w:rsidRPr="00475BF8" w:rsidRDefault="00475BF8" w:rsidP="00475BF8">
      <w:pPr>
        <w:spacing w:after="0" w:line="240" w:lineRule="auto"/>
        <w:ind w:left="900"/>
        <w:jc w:val="both"/>
        <w:rPr>
          <w:rFonts w:ascii="Trebuchet MS" w:hAnsi="Trebuchet MS"/>
          <w:i/>
          <w:iCs/>
          <w:sz w:val="24"/>
          <w:szCs w:val="24"/>
          <w:lang w:val="ro-RO"/>
        </w:rPr>
      </w:pPr>
      <w:r w:rsidRPr="00475BF8">
        <w:rPr>
          <w:rFonts w:ascii="Trebuchet MS" w:hAnsi="Trebuchet MS"/>
          <w:i/>
          <w:iCs/>
          <w:sz w:val="24"/>
          <w:szCs w:val="24"/>
          <w:lang w:val="ro-RO"/>
        </w:rPr>
        <w:t>- Măsura 11 -  Agricultură ecologică;</w:t>
      </w:r>
    </w:p>
    <w:p w14:paraId="00A12880" w14:textId="19F77900" w:rsidR="00475BF8" w:rsidRPr="00475BF8" w:rsidRDefault="00475BF8" w:rsidP="00475BF8">
      <w:pPr>
        <w:spacing w:after="0" w:line="240" w:lineRule="auto"/>
        <w:ind w:left="900"/>
        <w:jc w:val="both"/>
        <w:rPr>
          <w:rFonts w:ascii="Trebuchet MS" w:hAnsi="Trebuchet MS"/>
          <w:i/>
          <w:iCs/>
          <w:sz w:val="24"/>
          <w:szCs w:val="24"/>
          <w:lang w:val="ro-RO"/>
        </w:rPr>
      </w:pPr>
      <w:r w:rsidRPr="00475BF8">
        <w:rPr>
          <w:rFonts w:ascii="Trebuchet MS" w:hAnsi="Trebuchet MS"/>
          <w:i/>
          <w:iCs/>
          <w:sz w:val="24"/>
          <w:szCs w:val="24"/>
          <w:lang w:val="ro-RO"/>
        </w:rPr>
        <w:t>- Măsura 13 - Plăţi pentru zone care se confruntă cu constrângeri naturale sau alte constrângeri specifice (sM13.1 și sM13.3).</w:t>
      </w:r>
    </w:p>
    <w:p w14:paraId="419B63E8" w14:textId="77777777" w:rsidR="00475BF8" w:rsidRPr="00475BF8" w:rsidRDefault="00475BF8" w:rsidP="00475BF8">
      <w:pPr>
        <w:pStyle w:val="ListParagraph"/>
        <w:numPr>
          <w:ilvl w:val="0"/>
          <w:numId w:val="2"/>
        </w:numPr>
        <w:jc w:val="both"/>
        <w:rPr>
          <w:rFonts w:ascii="Trebuchet MS" w:hAnsi="Trebuchet MS"/>
          <w:sz w:val="24"/>
          <w:szCs w:val="24"/>
          <w:lang w:val="ro-RO"/>
        </w:rPr>
      </w:pPr>
      <w:r w:rsidRPr="00475BF8">
        <w:rPr>
          <w:rFonts w:ascii="Trebuchet MS" w:hAnsi="Trebuchet MS"/>
          <w:sz w:val="24"/>
          <w:szCs w:val="24"/>
          <w:lang w:val="ro-RO"/>
        </w:rPr>
        <w:t>din cadrul PS PAC 2023-2027</w:t>
      </w:r>
    </w:p>
    <w:p w14:paraId="015497F9" w14:textId="6DBE09C9" w:rsidR="00475BF8" w:rsidRPr="00475BF8" w:rsidRDefault="00475BF8" w:rsidP="00475BF8">
      <w:pPr>
        <w:pStyle w:val="ListParagraph"/>
        <w:numPr>
          <w:ilvl w:val="0"/>
          <w:numId w:val="3"/>
        </w:numPr>
        <w:ind w:hanging="180"/>
        <w:jc w:val="both"/>
        <w:rPr>
          <w:rFonts w:ascii="Trebuchet MS" w:hAnsi="Trebuchet MS"/>
          <w:i/>
          <w:iCs/>
          <w:sz w:val="24"/>
          <w:szCs w:val="24"/>
          <w:lang w:val="ro-RO"/>
        </w:rPr>
      </w:pPr>
      <w:r w:rsidRPr="00475BF8">
        <w:rPr>
          <w:rFonts w:ascii="Trebuchet MS" w:hAnsi="Trebuchet MS"/>
          <w:i/>
          <w:iCs/>
          <w:sz w:val="24"/>
          <w:szCs w:val="24"/>
          <w:lang w:val="ro-RO"/>
        </w:rPr>
        <w:t>DR-10 - zone afectate de constrângeri naturale semnificative.</w:t>
      </w:r>
    </w:p>
    <w:p w14:paraId="38630B04" w14:textId="3388F89C" w:rsidR="00B86EA7" w:rsidRPr="00475BF8" w:rsidRDefault="00B86EA7" w:rsidP="00475BF8">
      <w:pPr>
        <w:spacing w:before="240" w:line="240" w:lineRule="auto"/>
        <w:jc w:val="both"/>
        <w:rPr>
          <w:rFonts w:ascii="Trebuchet MS" w:hAnsi="Trebuchet MS"/>
          <w:sz w:val="24"/>
          <w:szCs w:val="24"/>
          <w:lang w:val="ro-RO"/>
        </w:rPr>
      </w:pPr>
      <w:r w:rsidRPr="00475BF8">
        <w:rPr>
          <w:rFonts w:ascii="Trebuchet MS" w:hAnsi="Trebuchet MS"/>
          <w:b/>
          <w:bCs/>
          <w:sz w:val="24"/>
          <w:szCs w:val="24"/>
          <w:lang w:val="ro-RO"/>
        </w:rPr>
        <w:t>Informațiile detaliate</w:t>
      </w:r>
      <w:r w:rsidRPr="00475BF8">
        <w:rPr>
          <w:rFonts w:ascii="Trebuchet MS" w:hAnsi="Trebuchet MS"/>
          <w:sz w:val="24"/>
          <w:szCs w:val="24"/>
          <w:lang w:val="ro-RO"/>
        </w:rPr>
        <w:t xml:space="preserve"> pentru accesarea fiecărei </w:t>
      </w:r>
      <w:r w:rsidR="000263E9" w:rsidRPr="00475BF8">
        <w:rPr>
          <w:rFonts w:ascii="Trebuchet MS" w:hAnsi="Trebuchet MS"/>
          <w:sz w:val="24"/>
          <w:szCs w:val="24"/>
          <w:lang w:val="ro-RO"/>
        </w:rPr>
        <w:t>intervenții/</w:t>
      </w:r>
      <w:r w:rsidRPr="00475BF8">
        <w:rPr>
          <w:rFonts w:ascii="Trebuchet MS" w:hAnsi="Trebuchet MS"/>
          <w:sz w:val="24"/>
          <w:szCs w:val="24"/>
          <w:lang w:val="ro-RO"/>
        </w:rPr>
        <w:t xml:space="preserve">măsuri de </w:t>
      </w:r>
      <w:r w:rsidR="000263E9" w:rsidRPr="00475BF8">
        <w:rPr>
          <w:rFonts w:ascii="Trebuchet MS" w:hAnsi="Trebuchet MS"/>
          <w:sz w:val="24"/>
          <w:szCs w:val="24"/>
          <w:lang w:val="ro-RO"/>
        </w:rPr>
        <w:t>dezvoltare rurală</w:t>
      </w:r>
      <w:r w:rsidRPr="00475BF8">
        <w:rPr>
          <w:rFonts w:ascii="Trebuchet MS" w:hAnsi="Trebuchet MS"/>
          <w:sz w:val="24"/>
          <w:szCs w:val="24"/>
          <w:lang w:val="ro-RO"/>
        </w:rPr>
        <w:t>, inclusiv hărțile și listele cu UAT</w:t>
      </w:r>
      <w:r w:rsidR="000263E9" w:rsidRPr="00475BF8">
        <w:rPr>
          <w:rFonts w:ascii="Trebuchet MS" w:hAnsi="Trebuchet MS"/>
          <w:sz w:val="24"/>
          <w:szCs w:val="24"/>
          <w:lang w:val="ro-RO"/>
        </w:rPr>
        <w:t>-uri</w:t>
      </w:r>
      <w:r w:rsidR="00A00AB6">
        <w:rPr>
          <w:rFonts w:ascii="Trebuchet MS" w:hAnsi="Trebuchet MS"/>
          <w:sz w:val="24"/>
          <w:szCs w:val="24"/>
          <w:lang w:val="ro-RO"/>
        </w:rPr>
        <w:t>le</w:t>
      </w:r>
      <w:r w:rsidRPr="00475BF8">
        <w:rPr>
          <w:rFonts w:ascii="Trebuchet MS" w:hAnsi="Trebuchet MS"/>
          <w:sz w:val="24"/>
          <w:szCs w:val="24"/>
          <w:lang w:val="ro-RO"/>
        </w:rPr>
        <w:t xml:space="preserve"> eligibile pentru M.10, M.11, M.13, </w:t>
      </w:r>
      <w:r w:rsidRPr="00475BF8">
        <w:rPr>
          <w:rFonts w:ascii="Trebuchet MS" w:hAnsi="Trebuchet MS"/>
          <w:b/>
          <w:bCs/>
          <w:sz w:val="24"/>
          <w:szCs w:val="24"/>
          <w:lang w:val="ro-RO"/>
        </w:rPr>
        <w:t xml:space="preserve">pot fi consultate la </w:t>
      </w:r>
      <w:r w:rsidR="000263E9" w:rsidRPr="00475BF8">
        <w:rPr>
          <w:rFonts w:ascii="Trebuchet MS" w:hAnsi="Trebuchet MS"/>
          <w:b/>
          <w:bCs/>
          <w:sz w:val="24"/>
          <w:szCs w:val="24"/>
          <w:lang w:val="ro-RO"/>
        </w:rPr>
        <w:t>C</w:t>
      </w:r>
      <w:r w:rsidRPr="00475BF8">
        <w:rPr>
          <w:rFonts w:ascii="Trebuchet MS" w:hAnsi="Trebuchet MS"/>
          <w:b/>
          <w:bCs/>
          <w:sz w:val="24"/>
          <w:szCs w:val="24"/>
          <w:lang w:val="ro-RO"/>
        </w:rPr>
        <w:t>entrele APIA și pe site-u</w:t>
      </w:r>
      <w:r w:rsidR="000263E9" w:rsidRPr="00475BF8">
        <w:rPr>
          <w:rFonts w:ascii="Trebuchet MS" w:hAnsi="Trebuchet MS"/>
          <w:b/>
          <w:bCs/>
          <w:sz w:val="24"/>
          <w:szCs w:val="24"/>
          <w:lang w:val="ro-RO"/>
        </w:rPr>
        <w:t>l:</w:t>
      </w:r>
      <w:r w:rsidRPr="00475BF8">
        <w:rPr>
          <w:rFonts w:ascii="Trebuchet MS" w:hAnsi="Trebuchet MS"/>
          <w:b/>
          <w:bCs/>
          <w:sz w:val="24"/>
          <w:szCs w:val="24"/>
          <w:lang w:val="ro-RO"/>
        </w:rPr>
        <w:t xml:space="preserve"> www.apia.org.ro</w:t>
      </w:r>
      <w:r w:rsidR="003F13A4" w:rsidRPr="00475BF8">
        <w:rPr>
          <w:rFonts w:ascii="Trebuchet MS" w:hAnsi="Trebuchet MS"/>
          <w:b/>
          <w:bCs/>
          <w:sz w:val="24"/>
          <w:szCs w:val="24"/>
          <w:lang w:val="ro-RO"/>
        </w:rPr>
        <w:t xml:space="preserve"> </w:t>
      </w:r>
      <w:r w:rsidR="00656112" w:rsidRPr="00475BF8">
        <w:rPr>
          <w:rFonts w:ascii="Trebuchet MS" w:hAnsi="Trebuchet MS"/>
          <w:sz w:val="24"/>
          <w:szCs w:val="24"/>
          <w:lang w:val="ro-RO"/>
        </w:rPr>
        <w:t>.</w:t>
      </w:r>
      <w:r w:rsidRPr="00475BF8">
        <w:rPr>
          <w:rFonts w:ascii="Trebuchet MS" w:hAnsi="Trebuchet MS"/>
          <w:sz w:val="24"/>
          <w:szCs w:val="24"/>
          <w:lang w:val="ro-RO"/>
        </w:rPr>
        <w:t xml:space="preserve"> </w:t>
      </w:r>
    </w:p>
    <w:p w14:paraId="2F8CDE07" w14:textId="7F04CB40" w:rsidR="000745DC" w:rsidRPr="00475BF8" w:rsidRDefault="00C454FB" w:rsidP="00475BF8">
      <w:pPr>
        <w:autoSpaceDE w:val="0"/>
        <w:autoSpaceDN w:val="0"/>
        <w:adjustRightInd w:val="0"/>
        <w:spacing w:before="240" w:after="0" w:line="240" w:lineRule="auto"/>
        <w:jc w:val="lowKashida"/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</w:pPr>
      <w:r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>Foarte important este ca</w:t>
      </w:r>
      <w:r w:rsidR="00713DFF"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>,</w:t>
      </w:r>
      <w:r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 xml:space="preserve"> înainte de semnarea Cererii de plată</w:t>
      </w:r>
      <w:r w:rsidR="000263E9"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 xml:space="preserve"> 2023</w:t>
      </w:r>
      <w:r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 xml:space="preserve">, </w:t>
      </w:r>
      <w:r w:rsidR="000263E9"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 xml:space="preserve">solicitanții </w:t>
      </w:r>
      <w:r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 xml:space="preserve">să verifice încă o dată </w:t>
      </w:r>
      <w:r w:rsidR="00713DFF"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>infoma</w:t>
      </w:r>
      <w:r w:rsidR="00C251D9"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>ț</w:t>
      </w:r>
      <w:r w:rsidR="00713DFF"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 xml:space="preserve">iile </w:t>
      </w:r>
      <w:r w:rsidRPr="00475BF8"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  <w:t>înscrise și documentația depusă!</w:t>
      </w:r>
    </w:p>
    <w:p w14:paraId="66DE1300" w14:textId="0318A703" w:rsidR="00475BF8" w:rsidRPr="00475BF8" w:rsidRDefault="00475BF8" w:rsidP="00475BF8">
      <w:pPr>
        <w:spacing w:before="240" w:after="0"/>
        <w:rPr>
          <w:rFonts w:ascii="Trebuchet MS" w:hAnsi="Trebuchet MS"/>
          <w:b/>
          <w:bCs/>
          <w:color w:val="000000" w:themeColor="text1"/>
          <w:sz w:val="24"/>
          <w:szCs w:val="24"/>
          <w:lang w:val="fr-FR"/>
        </w:rPr>
      </w:pPr>
      <w:r w:rsidRPr="00475BF8">
        <w:rPr>
          <w:rFonts w:ascii="Trebuchet MS" w:hAnsi="Trebuchet MS" w:cstheme="majorBidi"/>
          <w:b/>
          <w:bCs/>
          <w:color w:val="000000" w:themeColor="text1"/>
          <w:sz w:val="24"/>
          <w:szCs w:val="24"/>
          <w:lang w:val="fr-FR"/>
        </w:rPr>
        <w:t>PUTERNICI. ÎN ECHIPĂ!</w:t>
      </w:r>
    </w:p>
    <w:p w14:paraId="3366B73F" w14:textId="0690B58C" w:rsidR="008B5012" w:rsidRPr="00475BF8" w:rsidRDefault="008B5012" w:rsidP="00C454FB">
      <w:pPr>
        <w:autoSpaceDE w:val="0"/>
        <w:autoSpaceDN w:val="0"/>
        <w:adjustRightInd w:val="0"/>
        <w:spacing w:after="0" w:line="240" w:lineRule="auto"/>
        <w:jc w:val="lowKashida"/>
        <w:rPr>
          <w:rFonts w:ascii="Trebuchet MS" w:hAnsi="Trebuchet MS" w:cstheme="majorBidi"/>
          <w:color w:val="000000" w:themeColor="text1"/>
          <w:sz w:val="24"/>
          <w:szCs w:val="24"/>
          <w:lang w:val="ro-RO"/>
        </w:rPr>
      </w:pPr>
    </w:p>
    <w:p w14:paraId="219D03F8" w14:textId="77777777" w:rsidR="00024CB7" w:rsidRDefault="00024CB7" w:rsidP="00B86EA7">
      <w:pPr>
        <w:shd w:val="clear" w:color="auto" w:fill="FFFFFF"/>
        <w:spacing w:before="240" w:line="240" w:lineRule="auto"/>
        <w:jc w:val="center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787D80B0" w14:textId="3B1F2291" w:rsidR="008A5B07" w:rsidRPr="00475BF8" w:rsidRDefault="00247A3C" w:rsidP="00B86EA7">
      <w:pPr>
        <w:shd w:val="clear" w:color="auto" w:fill="FFFFFF"/>
        <w:spacing w:before="240" w:line="240" w:lineRule="auto"/>
        <w:jc w:val="center"/>
        <w:rPr>
          <w:rFonts w:ascii="Trebuchet MS" w:hAnsi="Trebuchet MS" w:cs="Times New Roman"/>
          <w:bCs/>
          <w:noProof/>
          <w:color w:val="000000" w:themeColor="text1"/>
          <w:sz w:val="24"/>
          <w:szCs w:val="24"/>
          <w:shd w:val="clear" w:color="auto" w:fill="FFFFFF"/>
          <w:lang w:val="ro-RO"/>
        </w:rPr>
      </w:pPr>
      <w:r w:rsidRPr="00475BF8">
        <w:rPr>
          <w:rFonts w:ascii="Trebuchet MS" w:hAnsi="Trebuchet MS" w:cs="Times New Roman"/>
          <w:b/>
          <w:sz w:val="24"/>
          <w:szCs w:val="24"/>
          <w:lang w:val="ro-RO"/>
        </w:rPr>
        <w:t>RELAŢII CU PUBLICUL ŞI COMUNICARE</w:t>
      </w:r>
    </w:p>
    <w:sectPr w:rsidR="008A5B07" w:rsidRPr="00475BF8" w:rsidSect="00475BF8">
      <w:pgSz w:w="12240" w:h="15840"/>
      <w:pgMar w:top="720" w:right="864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C4668"/>
    <w:multiLevelType w:val="hybridMultilevel"/>
    <w:tmpl w:val="E8D02B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07056B"/>
    <w:multiLevelType w:val="hybridMultilevel"/>
    <w:tmpl w:val="CA7A5542"/>
    <w:lvl w:ilvl="0" w:tplc="5CA241D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548DD4" w:themeColor="text2" w:themeTint="99"/>
      </w:rPr>
    </w:lvl>
    <w:lvl w:ilvl="1" w:tplc="518E47EC">
      <w:numFmt w:val="bullet"/>
      <w:lvlText w:val="-"/>
      <w:lvlJc w:val="left"/>
      <w:pPr>
        <w:ind w:left="1440" w:hanging="360"/>
      </w:pPr>
      <w:rPr>
        <w:rFonts w:ascii="Trebuchet MS" w:eastAsia="Times New Roman" w:hAnsi="Trebuchet MS" w:hint="default"/>
      </w:rPr>
    </w:lvl>
    <w:lvl w:ilvl="2" w:tplc="E57C7DC2">
      <w:numFmt w:val="bullet"/>
      <w:lvlText w:val="•"/>
      <w:lvlJc w:val="left"/>
      <w:pPr>
        <w:ind w:left="2160" w:hanging="360"/>
      </w:pPr>
      <w:rPr>
        <w:rFonts w:ascii="Trebuchet MS" w:eastAsia="Times New Roman" w:hAnsi="Trebuchet M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7B439E"/>
    <w:multiLevelType w:val="hybridMultilevel"/>
    <w:tmpl w:val="A2088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382A0D"/>
    <w:multiLevelType w:val="hybridMultilevel"/>
    <w:tmpl w:val="64045402"/>
    <w:lvl w:ilvl="0" w:tplc="D584A102">
      <w:numFmt w:val="bullet"/>
      <w:lvlText w:val="-"/>
      <w:lvlJc w:val="left"/>
      <w:pPr>
        <w:ind w:left="1080" w:hanging="360"/>
      </w:pPr>
      <w:rPr>
        <w:rFonts w:ascii="Trebuchet MS" w:eastAsiaTheme="minorHAnsi" w:hAnsi="Trebuchet MS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C82"/>
    <w:rsid w:val="00024CB7"/>
    <w:rsid w:val="000263E9"/>
    <w:rsid w:val="00027B6C"/>
    <w:rsid w:val="000745DC"/>
    <w:rsid w:val="00085541"/>
    <w:rsid w:val="000874BE"/>
    <w:rsid w:val="00091F9F"/>
    <w:rsid w:val="00095B06"/>
    <w:rsid w:val="000A0AD8"/>
    <w:rsid w:val="000B5AE8"/>
    <w:rsid w:val="000B631F"/>
    <w:rsid w:val="000C6B6E"/>
    <w:rsid w:val="000D61A4"/>
    <w:rsid w:val="000F4AA7"/>
    <w:rsid w:val="00101F53"/>
    <w:rsid w:val="00102352"/>
    <w:rsid w:val="001458BE"/>
    <w:rsid w:val="0017533F"/>
    <w:rsid w:val="001959E8"/>
    <w:rsid w:val="001B7FB2"/>
    <w:rsid w:val="001C2AEA"/>
    <w:rsid w:val="001C3AF4"/>
    <w:rsid w:val="001D7C1C"/>
    <w:rsid w:val="002223E8"/>
    <w:rsid w:val="00226EBB"/>
    <w:rsid w:val="00247A3C"/>
    <w:rsid w:val="002524B0"/>
    <w:rsid w:val="002760C8"/>
    <w:rsid w:val="002763DD"/>
    <w:rsid w:val="00290F46"/>
    <w:rsid w:val="0029248F"/>
    <w:rsid w:val="002935C0"/>
    <w:rsid w:val="002A6A69"/>
    <w:rsid w:val="002F0961"/>
    <w:rsid w:val="002F2C27"/>
    <w:rsid w:val="002F623B"/>
    <w:rsid w:val="003027B1"/>
    <w:rsid w:val="0030749E"/>
    <w:rsid w:val="003075E8"/>
    <w:rsid w:val="0031632E"/>
    <w:rsid w:val="0035519C"/>
    <w:rsid w:val="00364D67"/>
    <w:rsid w:val="00374C82"/>
    <w:rsid w:val="003805F4"/>
    <w:rsid w:val="003A29F3"/>
    <w:rsid w:val="003A3DDD"/>
    <w:rsid w:val="003D7B46"/>
    <w:rsid w:val="003E7A9A"/>
    <w:rsid w:val="003F13A4"/>
    <w:rsid w:val="003F2963"/>
    <w:rsid w:val="003F4E43"/>
    <w:rsid w:val="004060F1"/>
    <w:rsid w:val="004226F2"/>
    <w:rsid w:val="00432E13"/>
    <w:rsid w:val="00475BF8"/>
    <w:rsid w:val="004A445B"/>
    <w:rsid w:val="004C2937"/>
    <w:rsid w:val="004C4577"/>
    <w:rsid w:val="004E2294"/>
    <w:rsid w:val="004F3216"/>
    <w:rsid w:val="00526F72"/>
    <w:rsid w:val="00537149"/>
    <w:rsid w:val="00571F8C"/>
    <w:rsid w:val="00595B08"/>
    <w:rsid w:val="005B4453"/>
    <w:rsid w:val="005D4B9E"/>
    <w:rsid w:val="006208EA"/>
    <w:rsid w:val="006424CC"/>
    <w:rsid w:val="0065286C"/>
    <w:rsid w:val="006529D2"/>
    <w:rsid w:val="00656112"/>
    <w:rsid w:val="00663148"/>
    <w:rsid w:val="00667AA5"/>
    <w:rsid w:val="00671E03"/>
    <w:rsid w:val="006A33E3"/>
    <w:rsid w:val="006D2DB9"/>
    <w:rsid w:val="006D7775"/>
    <w:rsid w:val="006E69B7"/>
    <w:rsid w:val="00703CDB"/>
    <w:rsid w:val="00713DFF"/>
    <w:rsid w:val="00714474"/>
    <w:rsid w:val="0071623F"/>
    <w:rsid w:val="00734125"/>
    <w:rsid w:val="007706A7"/>
    <w:rsid w:val="00786ED2"/>
    <w:rsid w:val="00793925"/>
    <w:rsid w:val="007A04DE"/>
    <w:rsid w:val="007C6BF9"/>
    <w:rsid w:val="007E03E6"/>
    <w:rsid w:val="007F1712"/>
    <w:rsid w:val="008225C9"/>
    <w:rsid w:val="00822660"/>
    <w:rsid w:val="00843083"/>
    <w:rsid w:val="00852B3F"/>
    <w:rsid w:val="00856745"/>
    <w:rsid w:val="0087283C"/>
    <w:rsid w:val="00895973"/>
    <w:rsid w:val="008A0881"/>
    <w:rsid w:val="008A5B07"/>
    <w:rsid w:val="008B5012"/>
    <w:rsid w:val="008C1380"/>
    <w:rsid w:val="008C5560"/>
    <w:rsid w:val="008F78A4"/>
    <w:rsid w:val="00912731"/>
    <w:rsid w:val="0093538E"/>
    <w:rsid w:val="00957238"/>
    <w:rsid w:val="009759BE"/>
    <w:rsid w:val="00982840"/>
    <w:rsid w:val="00991CC6"/>
    <w:rsid w:val="0099223A"/>
    <w:rsid w:val="009B6B69"/>
    <w:rsid w:val="009E3D31"/>
    <w:rsid w:val="009F63CB"/>
    <w:rsid w:val="00A00AB6"/>
    <w:rsid w:val="00A2242D"/>
    <w:rsid w:val="00A3693D"/>
    <w:rsid w:val="00A7526D"/>
    <w:rsid w:val="00AA3393"/>
    <w:rsid w:val="00AC3FF8"/>
    <w:rsid w:val="00AF0E63"/>
    <w:rsid w:val="00B53933"/>
    <w:rsid w:val="00B57412"/>
    <w:rsid w:val="00B6539F"/>
    <w:rsid w:val="00B71E73"/>
    <w:rsid w:val="00B86EA7"/>
    <w:rsid w:val="00BA0B79"/>
    <w:rsid w:val="00BA63EB"/>
    <w:rsid w:val="00BD128C"/>
    <w:rsid w:val="00C033CB"/>
    <w:rsid w:val="00C04170"/>
    <w:rsid w:val="00C10BAD"/>
    <w:rsid w:val="00C251D9"/>
    <w:rsid w:val="00C31E6C"/>
    <w:rsid w:val="00C3595F"/>
    <w:rsid w:val="00C37395"/>
    <w:rsid w:val="00C425EB"/>
    <w:rsid w:val="00C454FB"/>
    <w:rsid w:val="00C520A6"/>
    <w:rsid w:val="00C96B9A"/>
    <w:rsid w:val="00CB45C1"/>
    <w:rsid w:val="00CD7904"/>
    <w:rsid w:val="00D5414D"/>
    <w:rsid w:val="00DA4F7D"/>
    <w:rsid w:val="00DA7900"/>
    <w:rsid w:val="00E01F63"/>
    <w:rsid w:val="00E27A46"/>
    <w:rsid w:val="00E31F13"/>
    <w:rsid w:val="00EB7474"/>
    <w:rsid w:val="00EF38F0"/>
    <w:rsid w:val="00F01D5B"/>
    <w:rsid w:val="00F15790"/>
    <w:rsid w:val="00F54036"/>
    <w:rsid w:val="00FA3A90"/>
    <w:rsid w:val="00FA7E3A"/>
    <w:rsid w:val="00FE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4E4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E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4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C8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E7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1">
    <w:name w:val="do1"/>
    <w:rsid w:val="009759BE"/>
    <w:rPr>
      <w:b/>
      <w:bCs w:val="0"/>
      <w:sz w:val="26"/>
    </w:rPr>
  </w:style>
  <w:style w:type="character" w:styleId="Hyperlink">
    <w:name w:val="Hyperlink"/>
    <w:basedOn w:val="DefaultParagraphFont"/>
    <w:uiPriority w:val="99"/>
    <w:unhideWhenUsed/>
    <w:rsid w:val="009759BE"/>
    <w:rPr>
      <w:color w:val="0000FF" w:themeColor="hyperlink"/>
      <w:u w:val="single"/>
    </w:rPr>
  </w:style>
  <w:style w:type="character" w:styleId="CommentReference">
    <w:name w:val="annotation reference"/>
    <w:uiPriority w:val="99"/>
    <w:semiHidden/>
    <w:unhideWhenUsed/>
    <w:rsid w:val="009759BE"/>
    <w:rPr>
      <w:sz w:val="16"/>
      <w:szCs w:val="16"/>
    </w:rPr>
  </w:style>
  <w:style w:type="character" w:customStyle="1" w:styleId="tal1">
    <w:name w:val="tal1"/>
    <w:rsid w:val="009759BE"/>
  </w:style>
  <w:style w:type="paragraph" w:styleId="NoSpacing">
    <w:name w:val="No Spacing"/>
    <w:uiPriority w:val="1"/>
    <w:qFormat/>
    <w:rsid w:val="009759BE"/>
    <w:pPr>
      <w:spacing w:after="0" w:line="240" w:lineRule="auto"/>
    </w:pPr>
    <w:rPr>
      <w:rFonts w:ascii="Calibri" w:eastAsia="Calibri" w:hAnsi="Calibri" w:cs="Times New Roman"/>
      <w:lang w:val="ro-RO"/>
    </w:rPr>
  </w:style>
  <w:style w:type="character" w:customStyle="1" w:styleId="rvts7">
    <w:name w:val="rvts7"/>
    <w:basedOn w:val="DefaultParagraphFont"/>
    <w:rsid w:val="009759BE"/>
  </w:style>
  <w:style w:type="character" w:customStyle="1" w:styleId="rvts10">
    <w:name w:val="rvts10"/>
    <w:basedOn w:val="DefaultParagraphFont"/>
    <w:uiPriority w:val="99"/>
    <w:rsid w:val="00667AA5"/>
  </w:style>
  <w:style w:type="character" w:customStyle="1" w:styleId="NormalWebChar1">
    <w:name w:val="Normal (Web) Char1"/>
    <w:aliases w:val="Normal (Web) Char Char Char,Normal (Web) Char Char1"/>
    <w:link w:val="NormalWeb"/>
    <w:uiPriority w:val="99"/>
    <w:locked/>
    <w:rsid w:val="00667AA5"/>
    <w:rPr>
      <w:sz w:val="24"/>
      <w:szCs w:val="24"/>
      <w:lang w:val="ro-RO" w:eastAsia="ro-RO"/>
    </w:rPr>
  </w:style>
  <w:style w:type="paragraph" w:styleId="NormalWeb">
    <w:name w:val="Normal (Web)"/>
    <w:aliases w:val="Normal (Web) Char Char,Normal (Web) Char"/>
    <w:basedOn w:val="Normal"/>
    <w:link w:val="NormalWebChar1"/>
    <w:uiPriority w:val="99"/>
    <w:unhideWhenUsed/>
    <w:rsid w:val="00667AA5"/>
    <w:pPr>
      <w:spacing w:before="100" w:beforeAutospacing="1" w:after="100" w:afterAutospacing="1" w:line="240" w:lineRule="auto"/>
    </w:pPr>
    <w:rPr>
      <w:sz w:val="24"/>
      <w:szCs w:val="24"/>
      <w:lang w:val="ro-RO" w:eastAsia="ro-RO"/>
    </w:rPr>
  </w:style>
  <w:style w:type="character" w:customStyle="1" w:styleId="rvts12">
    <w:name w:val="rvts12"/>
    <w:basedOn w:val="DefaultParagraphFont"/>
    <w:uiPriority w:val="99"/>
    <w:rsid w:val="00667AA5"/>
  </w:style>
  <w:style w:type="character" w:customStyle="1" w:styleId="rvts9">
    <w:name w:val="rvts9"/>
    <w:basedOn w:val="DefaultParagraphFont"/>
    <w:uiPriority w:val="99"/>
    <w:rsid w:val="00667AA5"/>
  </w:style>
  <w:style w:type="character" w:customStyle="1" w:styleId="ln2talineat">
    <w:name w:val="ln2talineat"/>
    <w:basedOn w:val="DefaultParagraphFont"/>
    <w:uiPriority w:val="99"/>
    <w:rsid w:val="00667AA5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745DC"/>
    <w:rPr>
      <w:color w:val="605E5C"/>
      <w:shd w:val="clear" w:color="auto" w:fill="E1DFDD"/>
    </w:rPr>
  </w:style>
  <w:style w:type="character" w:customStyle="1" w:styleId="acopre1">
    <w:name w:val="acopre1"/>
    <w:basedOn w:val="DefaultParagraphFont"/>
    <w:rsid w:val="00991CC6"/>
  </w:style>
  <w:style w:type="paragraph" w:styleId="ListParagraph">
    <w:name w:val="List Paragraph"/>
    <w:basedOn w:val="Normal"/>
    <w:link w:val="ListParagraphChar"/>
    <w:uiPriority w:val="34"/>
    <w:qFormat/>
    <w:rsid w:val="000D61A4"/>
    <w:pPr>
      <w:spacing w:after="0" w:line="240" w:lineRule="auto"/>
      <w:ind w:left="720"/>
    </w:pPr>
    <w:rPr>
      <w:rFonts w:ascii="Calibri" w:hAnsi="Calibri" w:cs="Calibri"/>
    </w:rPr>
  </w:style>
  <w:style w:type="paragraph" w:styleId="Revision">
    <w:name w:val="Revision"/>
    <w:hidden/>
    <w:uiPriority w:val="99"/>
    <w:semiHidden/>
    <w:rsid w:val="00714474"/>
    <w:pPr>
      <w:spacing w:after="0" w:line="240" w:lineRule="auto"/>
    </w:pPr>
  </w:style>
  <w:style w:type="character" w:customStyle="1" w:styleId="ListParagraphChar">
    <w:name w:val="List Paragraph Char"/>
    <w:link w:val="ListParagraph"/>
    <w:uiPriority w:val="34"/>
    <w:locked/>
    <w:rsid w:val="00C37395"/>
    <w:rPr>
      <w:rFonts w:ascii="Calibri" w:hAnsi="Calibri" w:cs="Calibri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13A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E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4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C8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E7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1">
    <w:name w:val="do1"/>
    <w:rsid w:val="009759BE"/>
    <w:rPr>
      <w:b/>
      <w:bCs w:val="0"/>
      <w:sz w:val="26"/>
    </w:rPr>
  </w:style>
  <w:style w:type="character" w:styleId="Hyperlink">
    <w:name w:val="Hyperlink"/>
    <w:basedOn w:val="DefaultParagraphFont"/>
    <w:uiPriority w:val="99"/>
    <w:unhideWhenUsed/>
    <w:rsid w:val="009759BE"/>
    <w:rPr>
      <w:color w:val="0000FF" w:themeColor="hyperlink"/>
      <w:u w:val="single"/>
    </w:rPr>
  </w:style>
  <w:style w:type="character" w:styleId="CommentReference">
    <w:name w:val="annotation reference"/>
    <w:uiPriority w:val="99"/>
    <w:semiHidden/>
    <w:unhideWhenUsed/>
    <w:rsid w:val="009759BE"/>
    <w:rPr>
      <w:sz w:val="16"/>
      <w:szCs w:val="16"/>
    </w:rPr>
  </w:style>
  <w:style w:type="character" w:customStyle="1" w:styleId="tal1">
    <w:name w:val="tal1"/>
    <w:rsid w:val="009759BE"/>
  </w:style>
  <w:style w:type="paragraph" w:styleId="NoSpacing">
    <w:name w:val="No Spacing"/>
    <w:uiPriority w:val="1"/>
    <w:qFormat/>
    <w:rsid w:val="009759BE"/>
    <w:pPr>
      <w:spacing w:after="0" w:line="240" w:lineRule="auto"/>
    </w:pPr>
    <w:rPr>
      <w:rFonts w:ascii="Calibri" w:eastAsia="Calibri" w:hAnsi="Calibri" w:cs="Times New Roman"/>
      <w:lang w:val="ro-RO"/>
    </w:rPr>
  </w:style>
  <w:style w:type="character" w:customStyle="1" w:styleId="rvts7">
    <w:name w:val="rvts7"/>
    <w:basedOn w:val="DefaultParagraphFont"/>
    <w:rsid w:val="009759BE"/>
  </w:style>
  <w:style w:type="character" w:customStyle="1" w:styleId="rvts10">
    <w:name w:val="rvts10"/>
    <w:basedOn w:val="DefaultParagraphFont"/>
    <w:uiPriority w:val="99"/>
    <w:rsid w:val="00667AA5"/>
  </w:style>
  <w:style w:type="character" w:customStyle="1" w:styleId="NormalWebChar1">
    <w:name w:val="Normal (Web) Char1"/>
    <w:aliases w:val="Normal (Web) Char Char Char,Normal (Web) Char Char1"/>
    <w:link w:val="NormalWeb"/>
    <w:uiPriority w:val="99"/>
    <w:locked/>
    <w:rsid w:val="00667AA5"/>
    <w:rPr>
      <w:sz w:val="24"/>
      <w:szCs w:val="24"/>
      <w:lang w:val="ro-RO" w:eastAsia="ro-RO"/>
    </w:rPr>
  </w:style>
  <w:style w:type="paragraph" w:styleId="NormalWeb">
    <w:name w:val="Normal (Web)"/>
    <w:aliases w:val="Normal (Web) Char Char,Normal (Web) Char"/>
    <w:basedOn w:val="Normal"/>
    <w:link w:val="NormalWebChar1"/>
    <w:uiPriority w:val="99"/>
    <w:unhideWhenUsed/>
    <w:rsid w:val="00667AA5"/>
    <w:pPr>
      <w:spacing w:before="100" w:beforeAutospacing="1" w:after="100" w:afterAutospacing="1" w:line="240" w:lineRule="auto"/>
    </w:pPr>
    <w:rPr>
      <w:sz w:val="24"/>
      <w:szCs w:val="24"/>
      <w:lang w:val="ro-RO" w:eastAsia="ro-RO"/>
    </w:rPr>
  </w:style>
  <w:style w:type="character" w:customStyle="1" w:styleId="rvts12">
    <w:name w:val="rvts12"/>
    <w:basedOn w:val="DefaultParagraphFont"/>
    <w:uiPriority w:val="99"/>
    <w:rsid w:val="00667AA5"/>
  </w:style>
  <w:style w:type="character" w:customStyle="1" w:styleId="rvts9">
    <w:name w:val="rvts9"/>
    <w:basedOn w:val="DefaultParagraphFont"/>
    <w:uiPriority w:val="99"/>
    <w:rsid w:val="00667AA5"/>
  </w:style>
  <w:style w:type="character" w:customStyle="1" w:styleId="ln2talineat">
    <w:name w:val="ln2talineat"/>
    <w:basedOn w:val="DefaultParagraphFont"/>
    <w:uiPriority w:val="99"/>
    <w:rsid w:val="00667AA5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745DC"/>
    <w:rPr>
      <w:color w:val="605E5C"/>
      <w:shd w:val="clear" w:color="auto" w:fill="E1DFDD"/>
    </w:rPr>
  </w:style>
  <w:style w:type="character" w:customStyle="1" w:styleId="acopre1">
    <w:name w:val="acopre1"/>
    <w:basedOn w:val="DefaultParagraphFont"/>
    <w:rsid w:val="00991CC6"/>
  </w:style>
  <w:style w:type="paragraph" w:styleId="ListParagraph">
    <w:name w:val="List Paragraph"/>
    <w:basedOn w:val="Normal"/>
    <w:link w:val="ListParagraphChar"/>
    <w:uiPriority w:val="34"/>
    <w:qFormat/>
    <w:rsid w:val="000D61A4"/>
    <w:pPr>
      <w:spacing w:after="0" w:line="240" w:lineRule="auto"/>
      <w:ind w:left="720"/>
    </w:pPr>
    <w:rPr>
      <w:rFonts w:ascii="Calibri" w:hAnsi="Calibri" w:cs="Calibri"/>
    </w:rPr>
  </w:style>
  <w:style w:type="paragraph" w:styleId="Revision">
    <w:name w:val="Revision"/>
    <w:hidden/>
    <w:uiPriority w:val="99"/>
    <w:semiHidden/>
    <w:rsid w:val="00714474"/>
    <w:pPr>
      <w:spacing w:after="0" w:line="240" w:lineRule="auto"/>
    </w:pPr>
  </w:style>
  <w:style w:type="character" w:customStyle="1" w:styleId="ListParagraphChar">
    <w:name w:val="List Paragraph Char"/>
    <w:link w:val="ListParagraph"/>
    <w:uiPriority w:val="34"/>
    <w:locked/>
    <w:rsid w:val="00C37395"/>
    <w:rPr>
      <w:rFonts w:ascii="Calibri" w:hAnsi="Calibri" w:cs="Calibri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13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NinaS</dc:creator>
  <cp:lastModifiedBy>user</cp:lastModifiedBy>
  <cp:revision>2</cp:revision>
  <cp:lastPrinted>2023-03-01T07:31:00Z</cp:lastPrinted>
  <dcterms:created xsi:type="dcterms:W3CDTF">2023-03-01T10:06:00Z</dcterms:created>
  <dcterms:modified xsi:type="dcterms:W3CDTF">2023-03-01T10:06:00Z</dcterms:modified>
</cp:coreProperties>
</file>